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CFCA" w14:textId="6D252982" w:rsidR="002B01B8" w:rsidRPr="002B01B8" w:rsidRDefault="002B01B8" w:rsidP="002B01B8">
      <w:pPr>
        <w:jc w:val="center"/>
        <w:rPr>
          <w:rFonts w:ascii="Kunstler Script" w:hAnsi="Kunstler Script"/>
          <w:b/>
          <w:bCs/>
          <w:color w:val="FFD579"/>
          <w:sz w:val="144"/>
          <w:szCs w:val="144"/>
        </w:rPr>
      </w:pPr>
      <w:r w:rsidRPr="002B01B8">
        <w:rPr>
          <w:rFonts w:ascii="Kunstler Script" w:hAnsi="Kunstler Script"/>
          <w:b/>
          <w:bCs/>
          <w:color w:val="FF7E79"/>
          <w:sz w:val="96"/>
          <w:szCs w:val="96"/>
        </w:rPr>
        <w:t xml:space="preserve">Our Lady of </w:t>
      </w:r>
      <w:r w:rsidRPr="002B01B8">
        <w:rPr>
          <w:rFonts w:ascii="Kunstler Script" w:hAnsi="Kunstler Script"/>
          <w:b/>
          <w:bCs/>
          <w:color w:val="FFD579"/>
          <w:sz w:val="144"/>
          <w:szCs w:val="144"/>
        </w:rPr>
        <w:t>Guadalupe</w:t>
      </w:r>
    </w:p>
    <w:p w14:paraId="1AE3CFEB" w14:textId="57572310" w:rsidR="002B01B8" w:rsidRPr="00FE7EF6" w:rsidRDefault="00DB36B1" w:rsidP="00292A28">
      <w:pPr>
        <w:jc w:val="center"/>
        <w:rPr>
          <w:rFonts w:ascii="Baskerville Old Face" w:hAnsi="Baskerville Old Face"/>
          <w:b/>
          <w:bCs/>
          <w:color w:val="FF7E79"/>
          <w:sz w:val="28"/>
          <w:szCs w:val="28"/>
        </w:rPr>
      </w:pPr>
      <w:r w:rsidRPr="00841D24">
        <w:rPr>
          <w:rFonts w:ascii="Baskerville Old Face" w:hAnsi="Baskerville Old Face"/>
          <w:b/>
          <w:bCs/>
          <w:color w:val="FF7E79"/>
          <w:sz w:val="32"/>
          <w:szCs w:val="32"/>
        </w:rPr>
        <w:t>Mother of the Americas</w:t>
      </w:r>
      <w:r w:rsidR="00292A28">
        <w:rPr>
          <w:rFonts w:ascii="Baskerville Old Face" w:hAnsi="Baskerville Old Face"/>
          <w:b/>
          <w:bCs/>
          <w:color w:val="FF7E79"/>
          <w:sz w:val="28"/>
          <w:szCs w:val="28"/>
        </w:rPr>
        <w:t xml:space="preserve">    </w:t>
      </w:r>
      <w:r w:rsidR="00292A28" w:rsidRPr="00841D24">
        <w:rPr>
          <w:rFonts w:ascii="Baskerville Old Face" w:hAnsi="Baskerville Old Face"/>
          <w:b/>
          <w:bCs/>
          <w:color w:val="FF7E79"/>
          <w:sz w:val="32"/>
          <w:szCs w:val="32"/>
        </w:rPr>
        <w:t>Patroness of Our Province</w:t>
      </w:r>
    </w:p>
    <w:p w14:paraId="43A70DC0" w14:textId="040A4530" w:rsidR="00DB36B1" w:rsidRDefault="00DB36B1" w:rsidP="00DB36B1">
      <w:pPr>
        <w:rPr>
          <w:rFonts w:ascii="Garamond" w:hAnsi="Garamond"/>
          <w:b/>
          <w:bCs/>
          <w:color w:val="595959" w:themeColor="text1" w:themeTint="A6"/>
        </w:rPr>
      </w:pPr>
      <w:r w:rsidRPr="000B7889">
        <w:rPr>
          <w:rFonts w:ascii="Kunstler Script" w:hAnsi="Kunstler Script"/>
          <w:b/>
          <w:bCs/>
          <w:color w:val="FF7E79"/>
          <w:sz w:val="48"/>
          <w:szCs w:val="48"/>
        </w:rPr>
        <w:t>D</w:t>
      </w:r>
      <w:r w:rsidRPr="000B7889">
        <w:rPr>
          <w:rFonts w:ascii="Garamond" w:hAnsi="Garamond"/>
          <w:b/>
          <w:bCs/>
          <w:color w:val="595959" w:themeColor="text1" w:themeTint="A6"/>
        </w:rPr>
        <w:t>ecember 12</w:t>
      </w:r>
      <w:r w:rsidRPr="00DB36B1">
        <w:rPr>
          <w:rFonts w:ascii="Garamond" w:hAnsi="Garamond"/>
          <w:b/>
          <w:bCs/>
          <w:color w:val="595959" w:themeColor="text1" w:themeTint="A6"/>
        </w:rPr>
        <w:t xml:space="preserve"> in most of the Americas is the feast of Our Lady of Guadalupe.  </w:t>
      </w:r>
      <w:r w:rsidR="00ED495F">
        <w:rPr>
          <w:rFonts w:ascii="Garamond" w:hAnsi="Garamond"/>
          <w:b/>
          <w:bCs/>
          <w:color w:val="595959" w:themeColor="text1" w:themeTint="A6"/>
        </w:rPr>
        <w:t xml:space="preserve">                    </w:t>
      </w:r>
      <w:r w:rsidRPr="00DB36B1">
        <w:rPr>
          <w:rFonts w:ascii="Garamond" w:hAnsi="Garamond"/>
          <w:b/>
          <w:bCs/>
          <w:color w:val="595959" w:themeColor="text1" w:themeTint="A6"/>
        </w:rPr>
        <w:t xml:space="preserve">It commemorates the Blessed Virgin Mary’s appearance to the Indian peasant Juan Diego </w:t>
      </w:r>
      <w:r>
        <w:rPr>
          <w:rFonts w:ascii="Garamond" w:hAnsi="Garamond"/>
          <w:b/>
          <w:bCs/>
          <w:color w:val="595959" w:themeColor="text1" w:themeTint="A6"/>
        </w:rPr>
        <w:t xml:space="preserve">in 1531 on the rocky hill of Tepeyac near Mexico City.  She was dressed in a pink gown with a green sash, the typical dress of pregnant women of the time.  Over her head and </w:t>
      </w:r>
      <w:r w:rsidR="00292A28">
        <w:rPr>
          <w:rFonts w:ascii="Garamond" w:hAnsi="Garamond"/>
          <w:b/>
          <w:bCs/>
          <w:color w:val="595959" w:themeColor="text1" w:themeTint="A6"/>
        </w:rPr>
        <w:t xml:space="preserve">her </w:t>
      </w:r>
      <w:proofErr w:type="gramStart"/>
      <w:r>
        <w:rPr>
          <w:rFonts w:ascii="Garamond" w:hAnsi="Garamond"/>
          <w:b/>
          <w:bCs/>
          <w:color w:val="595959" w:themeColor="text1" w:themeTint="A6"/>
        </w:rPr>
        <w:t>body</w:t>
      </w:r>
      <w:proofErr w:type="gramEnd"/>
      <w:r>
        <w:rPr>
          <w:rFonts w:ascii="Garamond" w:hAnsi="Garamond"/>
          <w:b/>
          <w:bCs/>
          <w:color w:val="595959" w:themeColor="text1" w:themeTint="A6"/>
        </w:rPr>
        <w:t xml:space="preserve"> she had a blue star studded mantle, similar to the clothing of Aztec women.  </w:t>
      </w:r>
    </w:p>
    <w:p w14:paraId="4C39CF0E" w14:textId="083D9BD3" w:rsidR="00DB36B1" w:rsidRDefault="000B7889" w:rsidP="00DB36B1">
      <w:pPr>
        <w:rPr>
          <w:rFonts w:ascii="Garamond" w:hAnsi="Garamond"/>
          <w:b/>
          <w:bCs/>
          <w:color w:val="595959" w:themeColor="text1" w:themeTint="A6"/>
        </w:rPr>
      </w:pPr>
      <w:r>
        <w:rPr>
          <w:rFonts w:ascii="Baskerville Old Face" w:hAnsi="Baskerville Old Face"/>
          <w:b/>
          <w:bCs/>
          <w:noProof/>
          <w:color w:val="FF7E79"/>
          <w:sz w:val="28"/>
          <w:szCs w:val="28"/>
        </w:rPr>
        <w:drawing>
          <wp:anchor distT="0" distB="0" distL="114300" distR="114300" simplePos="0" relativeHeight="251671552" behindDoc="0" locked="0" layoutInCell="1" allowOverlap="1" wp14:anchorId="37D3F64D" wp14:editId="28CCBD58">
            <wp:simplePos x="0" y="0"/>
            <wp:positionH relativeFrom="column">
              <wp:posOffset>3886200</wp:posOffset>
            </wp:positionH>
            <wp:positionV relativeFrom="paragraph">
              <wp:posOffset>10795</wp:posOffset>
            </wp:positionV>
            <wp:extent cx="1993900" cy="2698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t="8734" r="2967" b="13925"/>
                    <a:stretch/>
                  </pic:blipFill>
                  <pic:spPr bwMode="auto">
                    <a:xfrm>
                      <a:off x="0" y="0"/>
                      <a:ext cx="1993900" cy="269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CF76A" w14:textId="6AEF8E70" w:rsidR="00DB36B1" w:rsidRDefault="00DB36B1" w:rsidP="00DB36B1">
      <w:pPr>
        <w:rPr>
          <w:rFonts w:ascii="Garamond" w:hAnsi="Garamond"/>
          <w:b/>
          <w:bCs/>
          <w:color w:val="595959" w:themeColor="text1" w:themeTint="A6"/>
        </w:rPr>
      </w:pPr>
      <w:r w:rsidRPr="00DB36B1">
        <w:rPr>
          <w:rFonts w:ascii="Kunstler Script" w:hAnsi="Kunstler Script"/>
          <w:b/>
          <w:bCs/>
          <w:color w:val="FF7E79"/>
          <w:sz w:val="48"/>
          <w:szCs w:val="48"/>
        </w:rPr>
        <w:t>H</w:t>
      </w:r>
      <w:r>
        <w:rPr>
          <w:rFonts w:ascii="Garamond" w:hAnsi="Garamond"/>
          <w:b/>
          <w:bCs/>
          <w:color w:val="595959" w:themeColor="text1" w:themeTint="A6"/>
        </w:rPr>
        <w:t>er message, “Build me a church,” extends far beyond the basilica built on the site.  This message has spread throughout Central and South America and to the Philippines as th</w:t>
      </w:r>
      <w:r w:rsidR="00945E6B">
        <w:rPr>
          <w:rFonts w:ascii="Garamond" w:hAnsi="Garamond"/>
          <w:b/>
          <w:bCs/>
          <w:color w:val="595959" w:themeColor="text1" w:themeTint="A6"/>
        </w:rPr>
        <w:t>e</w:t>
      </w:r>
      <w:r>
        <w:rPr>
          <w:rFonts w:ascii="Garamond" w:hAnsi="Garamond"/>
          <w:b/>
          <w:bCs/>
          <w:color w:val="595959" w:themeColor="text1" w:themeTint="A6"/>
        </w:rPr>
        <w:t xml:space="preserve"> people struggle today to build a church – to become a community of disciples who are the people of God.</w:t>
      </w:r>
    </w:p>
    <w:p w14:paraId="7258C4EF" w14:textId="52880A6C" w:rsidR="00DB36B1" w:rsidRPr="000B7889" w:rsidRDefault="00DB36B1" w:rsidP="00DB36B1">
      <w:pPr>
        <w:rPr>
          <w:rFonts w:ascii="Garamond" w:hAnsi="Garamond"/>
          <w:b/>
          <w:bCs/>
          <w:color w:val="595959" w:themeColor="text1" w:themeTint="A6"/>
          <w:sz w:val="15"/>
          <w:szCs w:val="15"/>
        </w:rPr>
      </w:pPr>
    </w:p>
    <w:p w14:paraId="4B6F3AC0" w14:textId="6806F55E" w:rsidR="00DB36B1" w:rsidRDefault="00DB36B1" w:rsidP="00DB36B1">
      <w:pPr>
        <w:rPr>
          <w:rFonts w:ascii="Garamond" w:hAnsi="Garamond"/>
          <w:b/>
          <w:bCs/>
          <w:color w:val="595959" w:themeColor="text1" w:themeTint="A6"/>
        </w:rPr>
      </w:pPr>
      <w:r w:rsidRPr="00FE7EF6">
        <w:rPr>
          <w:rFonts w:ascii="Kunstler Script" w:hAnsi="Kunstler Script"/>
          <w:b/>
          <w:bCs/>
          <w:color w:val="FF7E79"/>
          <w:sz w:val="48"/>
          <w:szCs w:val="48"/>
        </w:rPr>
        <w:t>O</w:t>
      </w:r>
      <w:r>
        <w:rPr>
          <w:rFonts w:ascii="Garamond" w:hAnsi="Garamond"/>
          <w:b/>
          <w:bCs/>
          <w:color w:val="595959" w:themeColor="text1" w:themeTint="A6"/>
        </w:rPr>
        <w:t xml:space="preserve">ur </w:t>
      </w:r>
      <w:r w:rsidR="00FE7EF6">
        <w:rPr>
          <w:rFonts w:ascii="Garamond" w:hAnsi="Garamond"/>
          <w:b/>
          <w:bCs/>
          <w:color w:val="595959" w:themeColor="text1" w:themeTint="A6"/>
        </w:rPr>
        <w:t>L</w:t>
      </w:r>
      <w:r>
        <w:rPr>
          <w:rFonts w:ascii="Garamond" w:hAnsi="Garamond"/>
          <w:b/>
          <w:bCs/>
          <w:color w:val="595959" w:themeColor="text1" w:themeTint="A6"/>
        </w:rPr>
        <w:t xml:space="preserve">ady of Guadalupe is the only appearance of Mary in the Americas that is officially recognized by the Church.  In 1945, Pope Pius XII designated her “Patroness of all the Americas” and in 1961 Pope John XXIII invoked her as “Mother of the Americas.”  </w:t>
      </w:r>
    </w:p>
    <w:p w14:paraId="44F1804E" w14:textId="77777777" w:rsidR="00DB36B1" w:rsidRPr="000B7889" w:rsidRDefault="00DB36B1" w:rsidP="00DB36B1">
      <w:pPr>
        <w:rPr>
          <w:rFonts w:ascii="Garamond" w:hAnsi="Garamond"/>
          <w:b/>
          <w:bCs/>
          <w:color w:val="595959" w:themeColor="text1" w:themeTint="A6"/>
          <w:sz w:val="15"/>
          <w:szCs w:val="15"/>
        </w:rPr>
      </w:pPr>
    </w:p>
    <w:p w14:paraId="374A305F" w14:textId="77777777" w:rsidR="000B7889" w:rsidRDefault="00DB36B1" w:rsidP="00DB36B1">
      <w:pPr>
        <w:rPr>
          <w:rFonts w:ascii="Garamond" w:hAnsi="Garamond"/>
          <w:b/>
          <w:bCs/>
          <w:color w:val="595959" w:themeColor="text1" w:themeTint="A6"/>
        </w:rPr>
      </w:pPr>
      <w:r w:rsidRPr="00FE7EF6">
        <w:rPr>
          <w:rFonts w:ascii="Kunstler Script" w:hAnsi="Kunstler Script"/>
          <w:b/>
          <w:bCs/>
          <w:color w:val="FF7E79"/>
          <w:sz w:val="48"/>
          <w:szCs w:val="48"/>
        </w:rPr>
        <w:t>T</w:t>
      </w:r>
      <w:r>
        <w:rPr>
          <w:rFonts w:ascii="Garamond" w:hAnsi="Garamond"/>
          <w:b/>
          <w:bCs/>
          <w:color w:val="595959" w:themeColor="text1" w:themeTint="A6"/>
        </w:rPr>
        <w:t xml:space="preserve">his feast also reminds us that our ethnic differences contribute to the wholeness and blessed diversity of the People of God.  Hispanic Catholics, including those in the Philippines, are especially devoted to her and joyously celebrate her day with mariachi music, liturgies, dancing, meals, the re-telling of the story and an abundance of roses in December.  Her shrine in Mexico City is the second </w:t>
      </w:r>
      <w:r w:rsidR="00FE7EF6">
        <w:rPr>
          <w:rFonts w:ascii="Garamond" w:hAnsi="Garamond"/>
          <w:b/>
          <w:bCs/>
          <w:color w:val="595959" w:themeColor="text1" w:themeTint="A6"/>
        </w:rPr>
        <w:t>most popular shrine (after the Vatican) in the Catholic world.</w:t>
      </w:r>
      <w:r>
        <w:rPr>
          <w:rFonts w:ascii="Garamond" w:hAnsi="Garamond"/>
          <w:b/>
          <w:bCs/>
          <w:color w:val="595959" w:themeColor="text1" w:themeTint="A6"/>
        </w:rPr>
        <w:t xml:space="preserve"> </w:t>
      </w:r>
    </w:p>
    <w:p w14:paraId="755599DA" w14:textId="77777777" w:rsidR="000B7889" w:rsidRPr="00D502BA" w:rsidRDefault="000B7889" w:rsidP="00DB36B1">
      <w:pPr>
        <w:rPr>
          <w:rFonts w:ascii="Garamond" w:hAnsi="Garamond"/>
          <w:b/>
          <w:bCs/>
          <w:color w:val="595959" w:themeColor="text1" w:themeTint="A6"/>
          <w:sz w:val="10"/>
          <w:szCs w:val="10"/>
        </w:rPr>
      </w:pPr>
    </w:p>
    <w:p w14:paraId="7EE55E8E" w14:textId="596F3879" w:rsidR="000B7889" w:rsidRDefault="000B7889" w:rsidP="00DB36B1">
      <w:pPr>
        <w:rPr>
          <w:rFonts w:ascii="Garamond" w:hAnsi="Garamond"/>
          <w:b/>
          <w:bCs/>
          <w:color w:val="595959" w:themeColor="text1" w:themeTint="A6"/>
        </w:rPr>
      </w:pPr>
      <w:r w:rsidRPr="000B7889">
        <w:rPr>
          <w:rFonts w:ascii="Kunstler Script" w:hAnsi="Kunstler Script"/>
          <w:b/>
          <w:bCs/>
          <w:color w:val="FF7E79"/>
          <w:sz w:val="48"/>
          <w:szCs w:val="48"/>
        </w:rPr>
        <w:t>L</w:t>
      </w:r>
      <w:r>
        <w:rPr>
          <w:rFonts w:ascii="Garamond" w:hAnsi="Garamond"/>
          <w:b/>
          <w:bCs/>
          <w:color w:val="595959" w:themeColor="text1" w:themeTint="A6"/>
        </w:rPr>
        <w:t>et us pray</w:t>
      </w:r>
      <w:r w:rsidR="006869E7">
        <w:rPr>
          <w:rFonts w:ascii="Garamond" w:hAnsi="Garamond"/>
          <w:b/>
          <w:bCs/>
          <w:color w:val="595959" w:themeColor="text1" w:themeTint="A6"/>
        </w:rPr>
        <w:t>, at this time,</w:t>
      </w:r>
      <w:r>
        <w:rPr>
          <w:rFonts w:ascii="Garamond" w:hAnsi="Garamond"/>
          <w:b/>
          <w:bCs/>
          <w:color w:val="595959" w:themeColor="text1" w:themeTint="A6"/>
        </w:rPr>
        <w:t xml:space="preserve"> to Our Lady of Guadalupe to </w:t>
      </w:r>
      <w:r w:rsidR="00D502BA">
        <w:rPr>
          <w:rFonts w:ascii="Garamond" w:hAnsi="Garamond"/>
          <w:b/>
          <w:bCs/>
          <w:color w:val="595959" w:themeColor="text1" w:themeTint="A6"/>
        </w:rPr>
        <w:t xml:space="preserve">bring an end to the pandemic. </w:t>
      </w:r>
    </w:p>
    <w:p w14:paraId="766F24FF" w14:textId="3E43CE1A" w:rsidR="00D502BA" w:rsidRPr="00FE7EF6" w:rsidRDefault="00D502BA" w:rsidP="00D502BA">
      <w:pPr>
        <w:rPr>
          <w:rFonts w:ascii="Garamond" w:hAnsi="Garamond"/>
          <w:i/>
          <w:iCs/>
          <w:color w:val="595959" w:themeColor="text1" w:themeTint="A6"/>
          <w:sz w:val="20"/>
          <w:szCs w:val="20"/>
        </w:rPr>
      </w:pPr>
      <w:r>
        <w:rPr>
          <w:rFonts w:ascii="Garamond" w:hAnsi="Garamond"/>
          <w:i/>
          <w:iCs/>
          <w:color w:val="595959" w:themeColor="text1" w:themeTint="A6"/>
          <w:sz w:val="20"/>
          <w:szCs w:val="20"/>
        </w:rPr>
        <w:t xml:space="preserve">                                                                   ~ All Saints Press, St. Louis, MO. ~ with thanks to Sr. Grace Waters, MSC </w:t>
      </w:r>
    </w:p>
    <w:p w14:paraId="20EB516F" w14:textId="77777777" w:rsidR="00D502BA" w:rsidRDefault="00D502BA" w:rsidP="00D502BA">
      <w:pPr>
        <w:rPr>
          <w:rFonts w:ascii="Garamond" w:hAnsi="Garamond"/>
          <w:b/>
          <w:bCs/>
          <w:color w:val="595959" w:themeColor="text1" w:themeTint="A6"/>
        </w:rPr>
      </w:pPr>
    </w:p>
    <w:p w14:paraId="28F600ED" w14:textId="20B9274A" w:rsidR="000B7889" w:rsidRPr="0064019F" w:rsidRDefault="005F3945" w:rsidP="005F3945">
      <w:pPr>
        <w:jc w:val="center"/>
        <w:rPr>
          <w:rFonts w:ascii="Baskerville Old Face" w:hAnsi="Baskerville Old Face"/>
          <w:b/>
          <w:bCs/>
          <w:color w:val="009193"/>
          <w:sz w:val="44"/>
          <w:szCs w:val="44"/>
        </w:rPr>
      </w:pPr>
      <w:r w:rsidRPr="0064019F">
        <w:rPr>
          <w:rFonts w:ascii="Baskerville Old Face" w:hAnsi="Baskerville Old Face"/>
          <w:b/>
          <w:bCs/>
          <w:color w:val="009193"/>
          <w:sz w:val="44"/>
          <w:szCs w:val="44"/>
        </w:rPr>
        <w:lastRenderedPageBreak/>
        <w:t xml:space="preserve">As Pandemic Devastates Latin America, </w:t>
      </w:r>
    </w:p>
    <w:p w14:paraId="7A250730" w14:textId="0DC7EDEA" w:rsidR="005F3945" w:rsidRPr="0064019F" w:rsidRDefault="005F3945" w:rsidP="005F3945">
      <w:pPr>
        <w:jc w:val="center"/>
        <w:rPr>
          <w:rFonts w:ascii="Baskerville Old Face" w:hAnsi="Baskerville Old Face"/>
          <w:b/>
          <w:bCs/>
          <w:color w:val="009193"/>
          <w:sz w:val="44"/>
          <w:szCs w:val="44"/>
        </w:rPr>
      </w:pPr>
      <w:r w:rsidRPr="0064019F">
        <w:rPr>
          <w:rFonts w:ascii="Baskerville Old Face" w:hAnsi="Baskerville Old Face"/>
          <w:b/>
          <w:bCs/>
          <w:color w:val="009193"/>
          <w:sz w:val="44"/>
          <w:szCs w:val="44"/>
        </w:rPr>
        <w:t>Pope Francis Prays to St. Juan Diego</w:t>
      </w:r>
    </w:p>
    <w:p w14:paraId="49FECFFF" w14:textId="60BE25A3" w:rsidR="005F3945" w:rsidRPr="005F3945" w:rsidRDefault="005F3945" w:rsidP="005F3945">
      <w:pPr>
        <w:jc w:val="center"/>
        <w:rPr>
          <w:rFonts w:ascii="Garamond" w:hAnsi="Garamond"/>
          <w:i/>
          <w:iCs/>
          <w:color w:val="595959" w:themeColor="text1" w:themeTint="A6"/>
          <w:sz w:val="22"/>
          <w:szCs w:val="22"/>
        </w:rPr>
      </w:pPr>
      <w:r>
        <w:rPr>
          <w:rFonts w:ascii="Garamond" w:hAnsi="Garamond"/>
          <w:i/>
          <w:iCs/>
          <w:color w:val="595959" w:themeColor="text1" w:themeTint="A6"/>
          <w:sz w:val="22"/>
          <w:szCs w:val="22"/>
        </w:rPr>
        <w:t xml:space="preserve">~ by </w:t>
      </w:r>
      <w:proofErr w:type="spellStart"/>
      <w:r>
        <w:rPr>
          <w:rFonts w:ascii="Garamond" w:hAnsi="Garamond"/>
          <w:i/>
          <w:iCs/>
          <w:color w:val="595959" w:themeColor="text1" w:themeTint="A6"/>
          <w:sz w:val="22"/>
          <w:szCs w:val="22"/>
        </w:rPr>
        <w:t>Junno</w:t>
      </w:r>
      <w:proofErr w:type="spellEnd"/>
      <w:r>
        <w:rPr>
          <w:rFonts w:ascii="Garamond" w:hAnsi="Garamond"/>
          <w:i/>
          <w:iCs/>
          <w:color w:val="595959" w:themeColor="text1" w:themeTint="A6"/>
          <w:sz w:val="22"/>
          <w:szCs w:val="22"/>
        </w:rPr>
        <w:t xml:space="preserve"> </w:t>
      </w:r>
      <w:proofErr w:type="spellStart"/>
      <w:r>
        <w:rPr>
          <w:rFonts w:ascii="Garamond" w:hAnsi="Garamond"/>
          <w:i/>
          <w:iCs/>
          <w:color w:val="595959" w:themeColor="text1" w:themeTint="A6"/>
          <w:sz w:val="22"/>
          <w:szCs w:val="22"/>
        </w:rPr>
        <w:t>Arocho</w:t>
      </w:r>
      <w:proofErr w:type="spellEnd"/>
      <w:r>
        <w:rPr>
          <w:rFonts w:ascii="Garamond" w:hAnsi="Garamond"/>
          <w:i/>
          <w:iCs/>
          <w:color w:val="595959" w:themeColor="text1" w:themeTint="A6"/>
          <w:sz w:val="22"/>
          <w:szCs w:val="22"/>
        </w:rPr>
        <w:t xml:space="preserve"> Esteves, Catholic News Service</w:t>
      </w:r>
    </w:p>
    <w:p w14:paraId="2DF070C1" w14:textId="77777777" w:rsidR="005F3945" w:rsidRDefault="005F3945" w:rsidP="005F3945">
      <w:pPr>
        <w:rPr>
          <w:rFonts w:ascii="Garamond" w:hAnsi="Garamond"/>
          <w:color w:val="000000" w:themeColor="text1"/>
        </w:rPr>
      </w:pPr>
    </w:p>
    <w:p w14:paraId="78EC9683" w14:textId="6307076A" w:rsidR="005F3945" w:rsidRDefault="005F3945" w:rsidP="005F3945">
      <w:pPr>
        <w:rPr>
          <w:rFonts w:ascii="Garamond" w:hAnsi="Garamond"/>
          <w:color w:val="000000" w:themeColor="text1"/>
        </w:rPr>
      </w:pPr>
      <w:r>
        <w:rPr>
          <w:rFonts w:ascii="Garamond" w:hAnsi="Garamond"/>
          <w:color w:val="000000" w:themeColor="text1"/>
        </w:rPr>
        <w:t>VATICAN CITY (CNS) - Pope Francis sought the intercession of the first indigenous saint of the Americas as COVID-19 continued to devastate many Latin American countries.</w:t>
      </w:r>
    </w:p>
    <w:p w14:paraId="1EB60562" w14:textId="47F93C78" w:rsidR="005F3945" w:rsidRDefault="005F3945" w:rsidP="005F3945">
      <w:pPr>
        <w:rPr>
          <w:rFonts w:ascii="Garamond" w:hAnsi="Garamond"/>
          <w:color w:val="000000" w:themeColor="text1"/>
        </w:rPr>
      </w:pPr>
    </w:p>
    <w:p w14:paraId="3F91A674" w14:textId="3B166434" w:rsidR="005F3945" w:rsidRDefault="005F3945" w:rsidP="005F3945">
      <w:pPr>
        <w:rPr>
          <w:rFonts w:ascii="Garamond" w:hAnsi="Garamond"/>
          <w:color w:val="000000" w:themeColor="text1"/>
        </w:rPr>
      </w:pPr>
      <w:r>
        <w:rPr>
          <w:rFonts w:ascii="Garamond" w:hAnsi="Garamond"/>
          <w:color w:val="000000" w:themeColor="text1"/>
        </w:rPr>
        <w:t>While greeting Spanish-speaking faithful during his weekly general audience on December 9</w:t>
      </w:r>
      <w:r w:rsidRPr="005F3945">
        <w:rPr>
          <w:rFonts w:ascii="Garamond" w:hAnsi="Garamond"/>
          <w:color w:val="000000" w:themeColor="text1"/>
          <w:vertAlign w:val="superscript"/>
        </w:rPr>
        <w:t>th</w:t>
      </w:r>
      <w:r>
        <w:rPr>
          <w:rFonts w:ascii="Garamond" w:hAnsi="Garamond"/>
          <w:color w:val="000000" w:themeColor="text1"/>
        </w:rPr>
        <w:t>, the Pope marked the feast day of St. Juan Diego, “whom Our Lady of Guadalupe chose as her envoy.”</w:t>
      </w:r>
    </w:p>
    <w:p w14:paraId="650EF31C" w14:textId="7C640AB6" w:rsidR="005F3945" w:rsidRDefault="0064019F" w:rsidP="005F3945">
      <w:pPr>
        <w:rPr>
          <w:rFonts w:ascii="Garamond" w:hAnsi="Garamond"/>
          <w:color w:val="000000" w:themeColor="text1"/>
        </w:rPr>
      </w:pPr>
      <w:r>
        <w:rPr>
          <w:rFonts w:ascii="Garamond" w:hAnsi="Garamond"/>
          <w:noProof/>
          <w:color w:val="000000" w:themeColor="text1"/>
        </w:rPr>
        <w:drawing>
          <wp:anchor distT="0" distB="0" distL="114300" distR="114300" simplePos="0" relativeHeight="251674624" behindDoc="0" locked="0" layoutInCell="1" allowOverlap="1" wp14:anchorId="24FBD9EF" wp14:editId="0C488157">
            <wp:simplePos x="0" y="0"/>
            <wp:positionH relativeFrom="column">
              <wp:posOffset>3638550</wp:posOffset>
            </wp:positionH>
            <wp:positionV relativeFrom="paragraph">
              <wp:posOffset>120650</wp:posOffset>
            </wp:positionV>
            <wp:extent cx="2176272" cy="3749040"/>
            <wp:effectExtent l="0" t="0" r="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76272" cy="3749040"/>
                    </a:xfrm>
                    <a:prstGeom prst="rect">
                      <a:avLst/>
                    </a:prstGeom>
                  </pic:spPr>
                </pic:pic>
              </a:graphicData>
            </a:graphic>
            <wp14:sizeRelH relativeFrom="margin">
              <wp14:pctWidth>0</wp14:pctWidth>
            </wp14:sizeRelH>
            <wp14:sizeRelV relativeFrom="margin">
              <wp14:pctHeight>0</wp14:pctHeight>
            </wp14:sizeRelV>
          </wp:anchor>
        </w:drawing>
      </w:r>
    </w:p>
    <w:p w14:paraId="281BE0E6" w14:textId="53B980EE" w:rsidR="005F3945" w:rsidRDefault="005F3945" w:rsidP="005F3945">
      <w:pPr>
        <w:rPr>
          <w:rFonts w:ascii="Garamond" w:hAnsi="Garamond"/>
          <w:color w:val="000000" w:themeColor="text1"/>
        </w:rPr>
      </w:pPr>
      <w:r>
        <w:rPr>
          <w:rFonts w:ascii="Garamond" w:hAnsi="Garamond"/>
          <w:color w:val="000000" w:themeColor="text1"/>
        </w:rPr>
        <w:t xml:space="preserve">The Marian apparitions took place in 1531 on Tepeyac Hill in Mexico, now the site of the Basilica of Our Lady of Guadalupe which houses Juan Diego’s tilma, the mantle that bears the miraculous image of Mary.  </w:t>
      </w:r>
    </w:p>
    <w:p w14:paraId="0E940654" w14:textId="5FC36C27" w:rsidR="00E743E8" w:rsidRDefault="00E743E8" w:rsidP="005F3945">
      <w:pPr>
        <w:rPr>
          <w:rFonts w:ascii="Garamond" w:hAnsi="Garamond"/>
          <w:color w:val="000000" w:themeColor="text1"/>
        </w:rPr>
      </w:pPr>
    </w:p>
    <w:p w14:paraId="6718F160" w14:textId="7C37B17C" w:rsidR="00E743E8" w:rsidRDefault="00E743E8" w:rsidP="005F3945">
      <w:pPr>
        <w:rPr>
          <w:rFonts w:ascii="Garamond" w:hAnsi="Garamond"/>
          <w:color w:val="000000" w:themeColor="text1"/>
        </w:rPr>
      </w:pPr>
      <w:r>
        <w:rPr>
          <w:rFonts w:ascii="Garamond" w:hAnsi="Garamond"/>
          <w:color w:val="000000" w:themeColor="text1"/>
        </w:rPr>
        <w:t xml:space="preserve">Pope Francis prayed, “Through his intercession, may </w:t>
      </w:r>
      <w:proofErr w:type="spellStart"/>
      <w:r>
        <w:rPr>
          <w:rFonts w:ascii="Garamond" w:hAnsi="Garamond"/>
          <w:color w:val="000000" w:themeColor="text1"/>
        </w:rPr>
        <w:t>he</w:t>
      </w:r>
      <w:proofErr w:type="spellEnd"/>
      <w:r>
        <w:rPr>
          <w:rFonts w:ascii="Garamond" w:hAnsi="Garamond"/>
          <w:color w:val="000000" w:themeColor="text1"/>
        </w:rPr>
        <w:t xml:space="preserve"> present to Our Lady the countries of Latin America, affected by the pandemic and natural disasters, so that she, as a mother, may go out to meet her children and cover them with her mantle.”</w:t>
      </w:r>
    </w:p>
    <w:p w14:paraId="7FA0CE51" w14:textId="5717E565" w:rsidR="00644457" w:rsidRDefault="00644457" w:rsidP="005F3945">
      <w:pPr>
        <w:rPr>
          <w:rFonts w:ascii="Garamond" w:hAnsi="Garamond"/>
          <w:color w:val="000000" w:themeColor="text1"/>
        </w:rPr>
      </w:pPr>
    </w:p>
    <w:p w14:paraId="4AC84A27" w14:textId="4CB1D7F9" w:rsidR="00644457" w:rsidRDefault="00644457" w:rsidP="005F3945">
      <w:pPr>
        <w:rPr>
          <w:rFonts w:ascii="Garamond" w:hAnsi="Garamond"/>
          <w:color w:val="000000" w:themeColor="text1"/>
        </w:rPr>
      </w:pPr>
      <w:r>
        <w:rPr>
          <w:rFonts w:ascii="Garamond" w:hAnsi="Garamond"/>
          <w:color w:val="000000" w:themeColor="text1"/>
        </w:rPr>
        <w:t xml:space="preserve">According to a December 8 report by Bloomberg News, Latin America accounts for 30% of the deaths related to COVID-19.  </w:t>
      </w:r>
    </w:p>
    <w:p w14:paraId="46DC5B19" w14:textId="0E9F9EEF" w:rsidR="00644457" w:rsidRDefault="00644457" w:rsidP="005F3945">
      <w:pPr>
        <w:rPr>
          <w:rFonts w:ascii="Garamond" w:hAnsi="Garamond"/>
          <w:color w:val="000000" w:themeColor="text1"/>
        </w:rPr>
      </w:pPr>
    </w:p>
    <w:p w14:paraId="1CA0E9EE" w14:textId="12177DBB" w:rsidR="00644457" w:rsidRDefault="00644457" w:rsidP="005F3945">
      <w:pPr>
        <w:rPr>
          <w:rFonts w:ascii="Garamond" w:hAnsi="Garamond"/>
          <w:color w:val="000000" w:themeColor="text1"/>
        </w:rPr>
      </w:pPr>
      <w:r>
        <w:rPr>
          <w:rFonts w:ascii="Garamond" w:hAnsi="Garamond"/>
          <w:color w:val="000000" w:themeColor="text1"/>
        </w:rPr>
        <w:t>In July, the Pan American Health Organization stated that the pandemic posed a particularly great risk for indigenous communities, especially those “living in remote settlements or isolated areas where access to health services is a challenge.”</w:t>
      </w:r>
    </w:p>
    <w:p w14:paraId="2A3F18D2" w14:textId="51A7F85F" w:rsidR="0050240F" w:rsidRDefault="0050240F" w:rsidP="005F3945">
      <w:pPr>
        <w:rPr>
          <w:rFonts w:ascii="Garamond" w:hAnsi="Garamond"/>
          <w:color w:val="000000" w:themeColor="text1"/>
        </w:rPr>
      </w:pPr>
    </w:p>
    <w:p w14:paraId="33F02450" w14:textId="063589D3" w:rsidR="0050240F" w:rsidRDefault="0050240F" w:rsidP="005F3945">
      <w:pPr>
        <w:rPr>
          <w:rFonts w:ascii="Garamond" w:hAnsi="Garamond"/>
          <w:color w:val="000000" w:themeColor="text1"/>
        </w:rPr>
      </w:pPr>
      <w:r>
        <w:rPr>
          <w:rFonts w:ascii="Garamond" w:hAnsi="Garamond"/>
          <w:color w:val="000000" w:themeColor="text1"/>
        </w:rPr>
        <w:t xml:space="preserve">“Among indigenous populations, either living in remote settlements or isolated in urban areas, some of the risk factors that may be associated with higher COVID-19 mortality rates include malnutrition, insufficient access or complete lack of access to health systems as well as to potable water and basic sanitation, in addition to the existing high burden of parasitic diseases,” the organization said. </w:t>
      </w:r>
    </w:p>
    <w:p w14:paraId="4EF51D92" w14:textId="2C7C538A" w:rsidR="0050240F" w:rsidRDefault="0050240F" w:rsidP="005F3945">
      <w:pPr>
        <w:rPr>
          <w:rFonts w:ascii="Garamond" w:hAnsi="Garamond"/>
          <w:color w:val="000000" w:themeColor="text1"/>
        </w:rPr>
      </w:pPr>
    </w:p>
    <w:p w14:paraId="389DA562" w14:textId="626B92BD" w:rsidR="0050240F" w:rsidRPr="005F3945" w:rsidRDefault="0050240F" w:rsidP="005F3945">
      <w:pPr>
        <w:pBdr>
          <w:bottom w:val="single" w:sz="12" w:space="1" w:color="auto"/>
        </w:pBdr>
        <w:rPr>
          <w:rFonts w:ascii="Garamond" w:hAnsi="Garamond"/>
          <w:color w:val="000000" w:themeColor="text1"/>
        </w:rPr>
      </w:pPr>
      <w:r>
        <w:rPr>
          <w:rFonts w:ascii="Garamond" w:hAnsi="Garamond"/>
          <w:color w:val="000000" w:themeColor="text1"/>
        </w:rPr>
        <w:t>In a November 19 video message to participant</w:t>
      </w:r>
      <w:r w:rsidR="003D5EBF">
        <w:rPr>
          <w:rFonts w:ascii="Garamond" w:hAnsi="Garamond"/>
          <w:color w:val="000000" w:themeColor="text1"/>
        </w:rPr>
        <w:t>s</w:t>
      </w:r>
      <w:r>
        <w:rPr>
          <w:rFonts w:ascii="Garamond" w:hAnsi="Garamond"/>
          <w:color w:val="000000" w:themeColor="text1"/>
        </w:rPr>
        <w:t xml:space="preserve"> at a virtual seminar about the coronavirus pandemic in Latin America, Pope Francis called on government leaders </w:t>
      </w:r>
      <w:r w:rsidR="002E3327">
        <w:rPr>
          <w:rFonts w:ascii="Garamond" w:hAnsi="Garamond"/>
          <w:color w:val="000000" w:themeColor="text1"/>
        </w:rPr>
        <w:t>not to</w:t>
      </w:r>
      <w:r>
        <w:rPr>
          <w:rFonts w:ascii="Garamond" w:hAnsi="Garamond"/>
          <w:color w:val="000000" w:themeColor="text1"/>
        </w:rPr>
        <w:t xml:space="preserve"> exploit the COVID-19 pandemic as a means to discredit political rivals but instead set aside differences to find “viable solutions for our people.”   </w:t>
      </w:r>
    </w:p>
    <w:p w14:paraId="3F975E62" w14:textId="7B9E4385" w:rsidR="0064019F" w:rsidRDefault="002F3BCA" w:rsidP="00DB36B1">
      <w:pPr>
        <w:rPr>
          <w:rFonts w:ascii="Garamond" w:hAnsi="Garamond"/>
          <w:b/>
          <w:bCs/>
          <w:color w:val="595959" w:themeColor="text1" w:themeTint="A6"/>
        </w:rPr>
      </w:pPr>
      <w:r>
        <w:rPr>
          <w:rFonts w:ascii="Garamond" w:hAnsi="Garamond"/>
          <w:b/>
          <w:bCs/>
          <w:noProof/>
          <w:color w:val="000000" w:themeColor="text1"/>
        </w:rPr>
        <mc:AlternateContent>
          <mc:Choice Requires="wps">
            <w:drawing>
              <wp:anchor distT="0" distB="0" distL="114300" distR="114300" simplePos="0" relativeHeight="251691008" behindDoc="0" locked="0" layoutInCell="1" allowOverlap="1" wp14:anchorId="01914CB7" wp14:editId="7F0186DD">
                <wp:simplePos x="0" y="0"/>
                <wp:positionH relativeFrom="column">
                  <wp:posOffset>88900</wp:posOffset>
                </wp:positionH>
                <wp:positionV relativeFrom="paragraph">
                  <wp:posOffset>124460</wp:posOffset>
                </wp:positionV>
                <wp:extent cx="5600700" cy="1162050"/>
                <wp:effectExtent l="12700" t="38100" r="25400" b="44450"/>
                <wp:wrapNone/>
                <wp:docPr id="30" name="Rounded Rectangle 30"/>
                <wp:cNvGraphicFramePr/>
                <a:graphic xmlns:a="http://schemas.openxmlformats.org/drawingml/2006/main">
                  <a:graphicData uri="http://schemas.microsoft.com/office/word/2010/wordprocessingShape">
                    <wps:wsp>
                      <wps:cNvSpPr/>
                      <wps:spPr>
                        <a:xfrm>
                          <a:off x="0" y="0"/>
                          <a:ext cx="5600700" cy="1162050"/>
                        </a:xfrm>
                        <a:custGeom>
                          <a:avLst/>
                          <a:gdLst>
                            <a:gd name="connsiteX0" fmla="*/ 0 w 5600700"/>
                            <a:gd name="connsiteY0" fmla="*/ 193679 h 1162050"/>
                            <a:gd name="connsiteX1" fmla="*/ 193679 w 5600700"/>
                            <a:gd name="connsiteY1" fmla="*/ 0 h 1162050"/>
                            <a:gd name="connsiteX2" fmla="*/ 897480 w 5600700"/>
                            <a:gd name="connsiteY2" fmla="*/ 0 h 1162050"/>
                            <a:gd name="connsiteX3" fmla="*/ 1444881 w 5600700"/>
                            <a:gd name="connsiteY3" fmla="*/ 0 h 1162050"/>
                            <a:gd name="connsiteX4" fmla="*/ 2148682 w 5600700"/>
                            <a:gd name="connsiteY4" fmla="*/ 0 h 1162050"/>
                            <a:gd name="connsiteX5" fmla="*/ 2643950 w 5600700"/>
                            <a:gd name="connsiteY5" fmla="*/ 0 h 1162050"/>
                            <a:gd name="connsiteX6" fmla="*/ 3347751 w 5600700"/>
                            <a:gd name="connsiteY6" fmla="*/ 0 h 1162050"/>
                            <a:gd name="connsiteX7" fmla="*/ 3895152 w 5600700"/>
                            <a:gd name="connsiteY7" fmla="*/ 0 h 1162050"/>
                            <a:gd name="connsiteX8" fmla="*/ 4390419 w 5600700"/>
                            <a:gd name="connsiteY8" fmla="*/ 0 h 1162050"/>
                            <a:gd name="connsiteX9" fmla="*/ 5407021 w 5600700"/>
                            <a:gd name="connsiteY9" fmla="*/ 0 h 1162050"/>
                            <a:gd name="connsiteX10" fmla="*/ 5600700 w 5600700"/>
                            <a:gd name="connsiteY10" fmla="*/ 193679 h 1162050"/>
                            <a:gd name="connsiteX11" fmla="*/ 5600700 w 5600700"/>
                            <a:gd name="connsiteY11" fmla="*/ 588772 h 1162050"/>
                            <a:gd name="connsiteX12" fmla="*/ 5600700 w 5600700"/>
                            <a:gd name="connsiteY12" fmla="*/ 968371 h 1162050"/>
                            <a:gd name="connsiteX13" fmla="*/ 5407021 w 5600700"/>
                            <a:gd name="connsiteY13" fmla="*/ 1162050 h 1162050"/>
                            <a:gd name="connsiteX14" fmla="*/ 4911754 w 5600700"/>
                            <a:gd name="connsiteY14" fmla="*/ 1162050 h 1162050"/>
                            <a:gd name="connsiteX15" fmla="*/ 4155819 w 5600700"/>
                            <a:gd name="connsiteY15" fmla="*/ 1162050 h 1162050"/>
                            <a:gd name="connsiteX16" fmla="*/ 3504151 w 5600700"/>
                            <a:gd name="connsiteY16" fmla="*/ 1162050 h 1162050"/>
                            <a:gd name="connsiteX17" fmla="*/ 2748217 w 5600700"/>
                            <a:gd name="connsiteY17" fmla="*/ 1162050 h 1162050"/>
                            <a:gd name="connsiteX18" fmla="*/ 2044415 w 5600700"/>
                            <a:gd name="connsiteY18" fmla="*/ 1162050 h 1162050"/>
                            <a:gd name="connsiteX19" fmla="*/ 1444881 w 5600700"/>
                            <a:gd name="connsiteY19" fmla="*/ 1162050 h 1162050"/>
                            <a:gd name="connsiteX20" fmla="*/ 193679 w 5600700"/>
                            <a:gd name="connsiteY20" fmla="*/ 1162050 h 1162050"/>
                            <a:gd name="connsiteX21" fmla="*/ 0 w 5600700"/>
                            <a:gd name="connsiteY21" fmla="*/ 968371 h 1162050"/>
                            <a:gd name="connsiteX22" fmla="*/ 0 w 5600700"/>
                            <a:gd name="connsiteY22" fmla="*/ 581025 h 1162050"/>
                            <a:gd name="connsiteX23" fmla="*/ 0 w 5600700"/>
                            <a:gd name="connsiteY23" fmla="*/ 193679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00700" h="1162050" fill="none" extrusionOk="0">
                              <a:moveTo>
                                <a:pt x="0" y="193679"/>
                              </a:moveTo>
                              <a:cubicBezTo>
                                <a:pt x="-5914" y="98586"/>
                                <a:pt x="84998" y="-2275"/>
                                <a:pt x="193679" y="0"/>
                              </a:cubicBezTo>
                              <a:cubicBezTo>
                                <a:pt x="510782" y="-9040"/>
                                <a:pt x="601552" y="35101"/>
                                <a:pt x="897480" y="0"/>
                              </a:cubicBezTo>
                              <a:cubicBezTo>
                                <a:pt x="1193408" y="-35101"/>
                                <a:pt x="1224388" y="-14276"/>
                                <a:pt x="1444881" y="0"/>
                              </a:cubicBezTo>
                              <a:cubicBezTo>
                                <a:pt x="1665374" y="14276"/>
                                <a:pt x="1853369" y="29503"/>
                                <a:pt x="2148682" y="0"/>
                              </a:cubicBezTo>
                              <a:cubicBezTo>
                                <a:pt x="2443995" y="-29503"/>
                                <a:pt x="2450100" y="23169"/>
                                <a:pt x="2643950" y="0"/>
                              </a:cubicBezTo>
                              <a:cubicBezTo>
                                <a:pt x="2837800" y="-23169"/>
                                <a:pt x="3189494" y="20088"/>
                                <a:pt x="3347751" y="0"/>
                              </a:cubicBezTo>
                              <a:cubicBezTo>
                                <a:pt x="3506008" y="-20088"/>
                                <a:pt x="3778364" y="20029"/>
                                <a:pt x="3895152" y="0"/>
                              </a:cubicBezTo>
                              <a:cubicBezTo>
                                <a:pt x="4011940" y="-20029"/>
                                <a:pt x="4188868" y="18683"/>
                                <a:pt x="4390419" y="0"/>
                              </a:cubicBezTo>
                              <a:cubicBezTo>
                                <a:pt x="4591970" y="-18683"/>
                                <a:pt x="5009339" y="-48727"/>
                                <a:pt x="5407021" y="0"/>
                              </a:cubicBezTo>
                              <a:cubicBezTo>
                                <a:pt x="5509928" y="15190"/>
                                <a:pt x="5603936" y="87641"/>
                                <a:pt x="5600700" y="193679"/>
                              </a:cubicBezTo>
                              <a:cubicBezTo>
                                <a:pt x="5619835" y="274581"/>
                                <a:pt x="5599661" y="492712"/>
                                <a:pt x="5600700" y="588772"/>
                              </a:cubicBezTo>
                              <a:cubicBezTo>
                                <a:pt x="5601739" y="684832"/>
                                <a:pt x="5605845" y="819967"/>
                                <a:pt x="5600700" y="968371"/>
                              </a:cubicBezTo>
                              <a:cubicBezTo>
                                <a:pt x="5607431" y="1091789"/>
                                <a:pt x="5530153" y="1178042"/>
                                <a:pt x="5407021" y="1162050"/>
                              </a:cubicBezTo>
                              <a:cubicBezTo>
                                <a:pt x="5199330" y="1173626"/>
                                <a:pt x="5131064" y="1164231"/>
                                <a:pt x="4911754" y="1162050"/>
                              </a:cubicBezTo>
                              <a:cubicBezTo>
                                <a:pt x="4692444" y="1159869"/>
                                <a:pt x="4419129" y="1177442"/>
                                <a:pt x="4155819" y="1162050"/>
                              </a:cubicBezTo>
                              <a:cubicBezTo>
                                <a:pt x="3892510" y="1146658"/>
                                <a:pt x="3697396" y="1131697"/>
                                <a:pt x="3504151" y="1162050"/>
                              </a:cubicBezTo>
                              <a:cubicBezTo>
                                <a:pt x="3310906" y="1192403"/>
                                <a:pt x="3097665" y="1168902"/>
                                <a:pt x="2748217" y="1162050"/>
                              </a:cubicBezTo>
                              <a:cubicBezTo>
                                <a:pt x="2398769" y="1155198"/>
                                <a:pt x="2272726" y="1173661"/>
                                <a:pt x="2044415" y="1162050"/>
                              </a:cubicBezTo>
                              <a:cubicBezTo>
                                <a:pt x="1816104" y="1150439"/>
                                <a:pt x="1603539" y="1171447"/>
                                <a:pt x="1444881" y="1162050"/>
                              </a:cubicBezTo>
                              <a:cubicBezTo>
                                <a:pt x="1286223" y="1152653"/>
                                <a:pt x="663260" y="1189875"/>
                                <a:pt x="193679" y="1162050"/>
                              </a:cubicBezTo>
                              <a:cubicBezTo>
                                <a:pt x="86899" y="1170537"/>
                                <a:pt x="17028" y="1060057"/>
                                <a:pt x="0" y="968371"/>
                              </a:cubicBezTo>
                              <a:cubicBezTo>
                                <a:pt x="-17022" y="863020"/>
                                <a:pt x="13920" y="735723"/>
                                <a:pt x="0" y="581025"/>
                              </a:cubicBezTo>
                              <a:cubicBezTo>
                                <a:pt x="-13920" y="426327"/>
                                <a:pt x="6847" y="302006"/>
                                <a:pt x="0" y="193679"/>
                              </a:cubicBezTo>
                              <a:close/>
                            </a:path>
                            <a:path w="5600700" h="1162050" stroke="0" extrusionOk="0">
                              <a:moveTo>
                                <a:pt x="0" y="193679"/>
                              </a:moveTo>
                              <a:cubicBezTo>
                                <a:pt x="-19685" y="74571"/>
                                <a:pt x="70835" y="5959"/>
                                <a:pt x="193679" y="0"/>
                              </a:cubicBezTo>
                              <a:cubicBezTo>
                                <a:pt x="473589" y="-29824"/>
                                <a:pt x="658555" y="-23048"/>
                                <a:pt x="949614" y="0"/>
                              </a:cubicBezTo>
                              <a:cubicBezTo>
                                <a:pt x="1240674" y="23048"/>
                                <a:pt x="1329652" y="27517"/>
                                <a:pt x="1549148" y="0"/>
                              </a:cubicBezTo>
                              <a:cubicBezTo>
                                <a:pt x="1768644" y="-27517"/>
                                <a:pt x="1838277" y="-25948"/>
                                <a:pt x="2096549" y="0"/>
                              </a:cubicBezTo>
                              <a:cubicBezTo>
                                <a:pt x="2354821" y="25948"/>
                                <a:pt x="2630986" y="-7061"/>
                                <a:pt x="2800350" y="0"/>
                              </a:cubicBezTo>
                              <a:cubicBezTo>
                                <a:pt x="2969714" y="7061"/>
                                <a:pt x="3234417" y="4062"/>
                                <a:pt x="3399884" y="0"/>
                              </a:cubicBezTo>
                              <a:cubicBezTo>
                                <a:pt x="3565351" y="-4062"/>
                                <a:pt x="3831711" y="-31130"/>
                                <a:pt x="4155819" y="0"/>
                              </a:cubicBezTo>
                              <a:cubicBezTo>
                                <a:pt x="4479927" y="31130"/>
                                <a:pt x="4593737" y="26037"/>
                                <a:pt x="4703220" y="0"/>
                              </a:cubicBezTo>
                              <a:cubicBezTo>
                                <a:pt x="4812703" y="-26037"/>
                                <a:pt x="5133405" y="-4667"/>
                                <a:pt x="5407021" y="0"/>
                              </a:cubicBezTo>
                              <a:cubicBezTo>
                                <a:pt x="5536520" y="5418"/>
                                <a:pt x="5582622" y="83789"/>
                                <a:pt x="5600700" y="193679"/>
                              </a:cubicBezTo>
                              <a:cubicBezTo>
                                <a:pt x="5596565" y="349959"/>
                                <a:pt x="5599860" y="475026"/>
                                <a:pt x="5600700" y="581025"/>
                              </a:cubicBezTo>
                              <a:cubicBezTo>
                                <a:pt x="5601540" y="687024"/>
                                <a:pt x="5616766" y="849441"/>
                                <a:pt x="5600700" y="968371"/>
                              </a:cubicBezTo>
                              <a:cubicBezTo>
                                <a:pt x="5615826" y="1093866"/>
                                <a:pt x="5522711" y="1154412"/>
                                <a:pt x="5407021" y="1162050"/>
                              </a:cubicBezTo>
                              <a:cubicBezTo>
                                <a:pt x="5154217" y="1178410"/>
                                <a:pt x="4938042" y="1169380"/>
                                <a:pt x="4755353" y="1162050"/>
                              </a:cubicBezTo>
                              <a:cubicBezTo>
                                <a:pt x="4572664" y="1154720"/>
                                <a:pt x="4370706" y="1153489"/>
                                <a:pt x="4103686" y="1162050"/>
                              </a:cubicBezTo>
                              <a:cubicBezTo>
                                <a:pt x="3836666" y="1170611"/>
                                <a:pt x="3635068" y="1169854"/>
                                <a:pt x="3347751" y="1162050"/>
                              </a:cubicBezTo>
                              <a:cubicBezTo>
                                <a:pt x="3060434" y="1154246"/>
                                <a:pt x="2870036" y="1153297"/>
                                <a:pt x="2696083" y="1162050"/>
                              </a:cubicBezTo>
                              <a:cubicBezTo>
                                <a:pt x="2522130" y="1170803"/>
                                <a:pt x="2359615" y="1166615"/>
                                <a:pt x="2200816" y="1162050"/>
                              </a:cubicBezTo>
                              <a:cubicBezTo>
                                <a:pt x="2042017" y="1157485"/>
                                <a:pt x="1873637" y="1160700"/>
                                <a:pt x="1653415" y="1162050"/>
                              </a:cubicBezTo>
                              <a:cubicBezTo>
                                <a:pt x="1433193" y="1163400"/>
                                <a:pt x="1223559" y="1125268"/>
                                <a:pt x="897480" y="1162050"/>
                              </a:cubicBezTo>
                              <a:cubicBezTo>
                                <a:pt x="571402" y="1198832"/>
                                <a:pt x="389257" y="1157762"/>
                                <a:pt x="193679" y="1162050"/>
                              </a:cubicBezTo>
                              <a:cubicBezTo>
                                <a:pt x="94508" y="1177484"/>
                                <a:pt x="-5522" y="1078249"/>
                                <a:pt x="0" y="968371"/>
                              </a:cubicBezTo>
                              <a:cubicBezTo>
                                <a:pt x="6678" y="778765"/>
                                <a:pt x="1996" y="768484"/>
                                <a:pt x="0" y="573278"/>
                              </a:cubicBezTo>
                              <a:cubicBezTo>
                                <a:pt x="-1996" y="378072"/>
                                <a:pt x="7542" y="322120"/>
                                <a:pt x="0" y="193679"/>
                              </a:cubicBezTo>
                              <a:close/>
                            </a:path>
                          </a:pathLst>
                        </a:custGeom>
                        <a:solidFill>
                          <a:schemeClr val="accent4">
                            <a:lumMod val="20000"/>
                            <a:lumOff val="80000"/>
                          </a:schemeClr>
                        </a:solidFill>
                        <a:ln>
                          <a:solidFill>
                            <a:srgbClr val="009193"/>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BAE7669" w14:textId="79796CE9"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Weekly Update – Publication Notice</w:t>
                            </w:r>
                          </w:p>
                          <w:p w14:paraId="42542413" w14:textId="6AF5D109"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Due to scheduling in the Guadalupe Province Communications Office, the final edition of The Update for 2020 will be on TUESDAY, December 15</w:t>
                            </w:r>
                            <w:r w:rsidRPr="002F3BCA">
                              <w:rPr>
                                <w:rFonts w:ascii="Goudy Old Style" w:hAnsi="Goudy Old Style"/>
                                <w:b/>
                                <w:bCs/>
                                <w:color w:val="009193"/>
                                <w:vertAlign w:val="superscript"/>
                              </w:rPr>
                              <w:t>th</w:t>
                            </w:r>
                            <w:r w:rsidRPr="002F3BCA">
                              <w:rPr>
                                <w:rFonts w:ascii="Goudy Old Style" w:hAnsi="Goudy Old Style"/>
                                <w:b/>
                                <w:bCs/>
                                <w:color w:val="009193"/>
                              </w:rPr>
                              <w:t>.  We ask that all submissions be received by the end of business day on Monday, December 14</w:t>
                            </w:r>
                            <w:r w:rsidRPr="002F3BCA">
                              <w:rPr>
                                <w:rFonts w:ascii="Goudy Old Style" w:hAnsi="Goudy Old Style"/>
                                <w:b/>
                                <w:bCs/>
                                <w:color w:val="009193"/>
                                <w:vertAlign w:val="superscript"/>
                              </w:rPr>
                              <w:t>th</w:t>
                            </w:r>
                            <w:r w:rsidRPr="002F3BCA">
                              <w:rPr>
                                <w:rFonts w:ascii="Goudy Old Style" w:hAnsi="Goudy Old Style"/>
                                <w:b/>
                                <w:bCs/>
                                <w:color w:val="009193"/>
                              </w:rPr>
                              <w:t>.</w:t>
                            </w:r>
                          </w:p>
                          <w:p w14:paraId="7361475F" w14:textId="2CDB196E"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The Update will resume publication on Thursday, January 7, 2021.</w:t>
                            </w:r>
                          </w:p>
                          <w:p w14:paraId="22EDE655" w14:textId="1BAA1270" w:rsidR="002F3BCA" w:rsidRDefault="002F3BCA" w:rsidP="002F3BCA">
                            <w:pPr>
                              <w:jc w:val="center"/>
                            </w:pPr>
                          </w:p>
                          <w:p w14:paraId="66921812" w14:textId="0DB24C06" w:rsidR="002F3BCA" w:rsidRDefault="002F3BCA" w:rsidP="002F3BCA">
                            <w:pPr>
                              <w:jc w:val="center"/>
                            </w:pPr>
                          </w:p>
                          <w:p w14:paraId="0C1B41B9" w14:textId="0CB50AE3" w:rsidR="002F3BCA" w:rsidRDefault="002F3BCA" w:rsidP="002F3BCA">
                            <w:pPr>
                              <w:jc w:val="center"/>
                            </w:pPr>
                          </w:p>
                          <w:p w14:paraId="186F4E2E" w14:textId="0116F888" w:rsidR="002F3BCA" w:rsidRDefault="002F3BCA" w:rsidP="002F3BCA">
                            <w:pPr>
                              <w:jc w:val="center"/>
                            </w:pPr>
                          </w:p>
                          <w:p w14:paraId="69492743" w14:textId="77777777" w:rsidR="002F3BCA" w:rsidRDefault="002F3BCA" w:rsidP="002F3B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914CB7" id="Rounded Rectangle 30" o:spid="_x0000_s1026" style="position:absolute;margin-left:7pt;margin-top:9.8pt;width:441pt;height:9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" fillcolor="#fff2cc [663]" strokecolor="#009193" strokeweight="1pt">
                <v:stroke joinstyle="miter"/>
                <v:textbox>
                  <w:txbxContent>
                    <w:p w14:paraId="4BAE7669" w14:textId="79796CE9"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Weekly Update – Publication Notice</w:t>
                      </w:r>
                    </w:p>
                    <w:p w14:paraId="42542413" w14:textId="6AF5D109"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Due to scheduling in the Guadalupe Province Communications Office, the final edition of The Update for 2020 will be on TUESDAY, December 15</w:t>
                      </w:r>
                      <w:r w:rsidRPr="002F3BCA">
                        <w:rPr>
                          <w:rFonts w:ascii="Goudy Old Style" w:hAnsi="Goudy Old Style"/>
                          <w:b/>
                          <w:bCs/>
                          <w:color w:val="009193"/>
                          <w:vertAlign w:val="superscript"/>
                        </w:rPr>
                        <w:t>th</w:t>
                      </w:r>
                      <w:r w:rsidRPr="002F3BCA">
                        <w:rPr>
                          <w:rFonts w:ascii="Goudy Old Style" w:hAnsi="Goudy Old Style"/>
                          <w:b/>
                          <w:bCs/>
                          <w:color w:val="009193"/>
                        </w:rPr>
                        <w:t>.  We ask that all submissions be received by the end of business day on Monday, December 14</w:t>
                      </w:r>
                      <w:r w:rsidRPr="002F3BCA">
                        <w:rPr>
                          <w:rFonts w:ascii="Goudy Old Style" w:hAnsi="Goudy Old Style"/>
                          <w:b/>
                          <w:bCs/>
                          <w:color w:val="009193"/>
                          <w:vertAlign w:val="superscript"/>
                        </w:rPr>
                        <w:t>th</w:t>
                      </w:r>
                      <w:r w:rsidRPr="002F3BCA">
                        <w:rPr>
                          <w:rFonts w:ascii="Goudy Old Style" w:hAnsi="Goudy Old Style"/>
                          <w:b/>
                          <w:bCs/>
                          <w:color w:val="009193"/>
                        </w:rPr>
                        <w:t>.</w:t>
                      </w:r>
                    </w:p>
                    <w:p w14:paraId="7361475F" w14:textId="2CDB196E" w:rsidR="002F3BCA" w:rsidRPr="002F3BCA" w:rsidRDefault="002F3BCA" w:rsidP="002F3BCA">
                      <w:pPr>
                        <w:jc w:val="center"/>
                        <w:rPr>
                          <w:rFonts w:ascii="Goudy Old Style" w:hAnsi="Goudy Old Style"/>
                          <w:b/>
                          <w:bCs/>
                          <w:color w:val="009193"/>
                        </w:rPr>
                      </w:pPr>
                      <w:r w:rsidRPr="002F3BCA">
                        <w:rPr>
                          <w:rFonts w:ascii="Goudy Old Style" w:hAnsi="Goudy Old Style"/>
                          <w:b/>
                          <w:bCs/>
                          <w:color w:val="009193"/>
                        </w:rPr>
                        <w:t>The Update will resume publication on Thursday, January 7, 2021.</w:t>
                      </w:r>
                    </w:p>
                    <w:p w14:paraId="22EDE655" w14:textId="1BAA1270" w:rsidR="002F3BCA" w:rsidRDefault="002F3BCA" w:rsidP="002F3BCA">
                      <w:pPr>
                        <w:jc w:val="center"/>
                      </w:pPr>
                    </w:p>
                    <w:p w14:paraId="66921812" w14:textId="0DB24C06" w:rsidR="002F3BCA" w:rsidRDefault="002F3BCA" w:rsidP="002F3BCA">
                      <w:pPr>
                        <w:jc w:val="center"/>
                      </w:pPr>
                    </w:p>
                    <w:p w14:paraId="0C1B41B9" w14:textId="0CB50AE3" w:rsidR="002F3BCA" w:rsidRDefault="002F3BCA" w:rsidP="002F3BCA">
                      <w:pPr>
                        <w:jc w:val="center"/>
                      </w:pPr>
                    </w:p>
                    <w:p w14:paraId="186F4E2E" w14:textId="0116F888" w:rsidR="002F3BCA" w:rsidRDefault="002F3BCA" w:rsidP="002F3BCA">
                      <w:pPr>
                        <w:jc w:val="center"/>
                      </w:pPr>
                    </w:p>
                    <w:p w14:paraId="69492743" w14:textId="77777777" w:rsidR="002F3BCA" w:rsidRDefault="002F3BCA" w:rsidP="002F3BCA">
                      <w:pPr>
                        <w:jc w:val="center"/>
                      </w:pPr>
                    </w:p>
                  </w:txbxContent>
                </v:textbox>
              </v:roundrect>
            </w:pict>
          </mc:Fallback>
        </mc:AlternateContent>
      </w:r>
    </w:p>
    <w:p w14:paraId="6B9F909A" w14:textId="77777777" w:rsidR="000B7889" w:rsidRDefault="000B7889" w:rsidP="00DB36B1">
      <w:pPr>
        <w:rPr>
          <w:rFonts w:ascii="Garamond" w:hAnsi="Garamond"/>
          <w:b/>
          <w:bCs/>
          <w:color w:val="595959" w:themeColor="text1" w:themeTint="A6"/>
        </w:rPr>
      </w:pPr>
    </w:p>
    <w:p w14:paraId="10998B78" w14:textId="72EFD945" w:rsidR="00DB36B1" w:rsidRDefault="00FE7EF6" w:rsidP="00DB36B1">
      <w:pPr>
        <w:rPr>
          <w:rFonts w:ascii="Garamond" w:hAnsi="Garamond"/>
          <w:b/>
          <w:bCs/>
          <w:color w:val="595959" w:themeColor="text1" w:themeTint="A6"/>
        </w:rPr>
      </w:pPr>
      <w:r>
        <w:rPr>
          <w:rFonts w:ascii="Garamond" w:hAnsi="Garamond"/>
          <w:b/>
          <w:bCs/>
          <w:color w:val="595959" w:themeColor="text1" w:themeTint="A6"/>
        </w:rPr>
        <w:t xml:space="preserve">    </w:t>
      </w:r>
    </w:p>
    <w:p w14:paraId="2013AF68" w14:textId="77777777" w:rsidR="00DB36B1" w:rsidRPr="00DB36B1" w:rsidRDefault="00DB36B1" w:rsidP="00DB36B1">
      <w:pPr>
        <w:rPr>
          <w:rFonts w:ascii="Garamond" w:hAnsi="Garamond"/>
          <w:b/>
          <w:bCs/>
          <w:color w:val="595959" w:themeColor="text1" w:themeTint="A6"/>
        </w:rPr>
      </w:pPr>
    </w:p>
    <w:p w14:paraId="420A333B" w14:textId="1C5C25D8" w:rsidR="00FC3294" w:rsidRPr="00DB36B1" w:rsidRDefault="00FC3294">
      <w:pPr>
        <w:rPr>
          <w:rFonts w:ascii="Garamond" w:hAnsi="Garamond"/>
        </w:rPr>
      </w:pPr>
    </w:p>
    <w:p w14:paraId="162486EB" w14:textId="1615C0F9" w:rsidR="00FC3294" w:rsidRPr="00175225" w:rsidRDefault="00175225" w:rsidP="00175225">
      <w:pPr>
        <w:jc w:val="center"/>
        <w:rPr>
          <w:rFonts w:ascii="Times New Roman" w:hAnsi="Times New Roman" w:cs="Times New Roman"/>
          <w:sz w:val="44"/>
          <w:szCs w:val="44"/>
        </w:rPr>
      </w:pPr>
      <w:r w:rsidRPr="00175225">
        <w:rPr>
          <w:rFonts w:ascii="Times New Roman" w:hAnsi="Times New Roman" w:cs="Times New Roman"/>
          <w:sz w:val="44"/>
          <w:szCs w:val="44"/>
        </w:rPr>
        <w:lastRenderedPageBreak/>
        <w:t xml:space="preserve">Anti-trafficking Advocates Warn </w:t>
      </w:r>
      <w:r w:rsidR="00C0727C">
        <w:rPr>
          <w:rFonts w:ascii="Times New Roman" w:hAnsi="Times New Roman" w:cs="Times New Roman"/>
          <w:sz w:val="44"/>
          <w:szCs w:val="44"/>
        </w:rPr>
        <w:t>the</w:t>
      </w:r>
      <w:r w:rsidRPr="00175225">
        <w:rPr>
          <w:rFonts w:ascii="Times New Roman" w:hAnsi="Times New Roman" w:cs="Times New Roman"/>
          <w:sz w:val="44"/>
          <w:szCs w:val="44"/>
        </w:rPr>
        <w:t xml:space="preserve"> Pandemic</w:t>
      </w:r>
    </w:p>
    <w:p w14:paraId="2667DF8E" w14:textId="0BFEB644" w:rsidR="00175225" w:rsidRPr="00175225" w:rsidRDefault="00175225" w:rsidP="00175225">
      <w:pPr>
        <w:jc w:val="center"/>
        <w:rPr>
          <w:rFonts w:ascii="Times New Roman" w:hAnsi="Times New Roman" w:cs="Times New Roman"/>
          <w:sz w:val="44"/>
          <w:szCs w:val="44"/>
        </w:rPr>
      </w:pPr>
      <w:r w:rsidRPr="00A64A18">
        <w:rPr>
          <w:rFonts w:ascii="Mistral" w:hAnsi="Mistral" w:cs="Times New Roman"/>
          <w:color w:val="FF0000"/>
          <w:sz w:val="44"/>
          <w:szCs w:val="44"/>
        </w:rPr>
        <w:t>is</w:t>
      </w:r>
      <w:r w:rsidRPr="00175225">
        <w:rPr>
          <w:rFonts w:ascii="Times New Roman" w:hAnsi="Times New Roman" w:cs="Times New Roman"/>
          <w:sz w:val="44"/>
          <w:szCs w:val="44"/>
        </w:rPr>
        <w:t xml:space="preserve"> </w:t>
      </w:r>
      <w:r w:rsidRPr="00A64A18">
        <w:rPr>
          <w:rFonts w:ascii="Mistral" w:hAnsi="Mistral" w:cs="Times New Roman"/>
          <w:color w:val="FF0000"/>
          <w:sz w:val="56"/>
          <w:szCs w:val="56"/>
        </w:rPr>
        <w:t>Increasing</w:t>
      </w:r>
      <w:r w:rsidRPr="0099187B">
        <w:rPr>
          <w:rFonts w:ascii="Mistral" w:hAnsi="Mistral" w:cs="Times New Roman"/>
          <w:color w:val="FF0000"/>
          <w:sz w:val="52"/>
          <w:szCs w:val="52"/>
        </w:rPr>
        <w:t xml:space="preserve"> Human Trafficking</w:t>
      </w:r>
    </w:p>
    <w:p w14:paraId="6E4DF316" w14:textId="4F528F7B" w:rsidR="00FC3294" w:rsidRPr="0099187B" w:rsidRDefault="0099187B" w:rsidP="0099187B">
      <w:pPr>
        <w:jc w:val="center"/>
        <w:rPr>
          <w:rFonts w:ascii="Garamond" w:hAnsi="Garamond"/>
          <w:i/>
          <w:iCs/>
          <w:sz w:val="22"/>
          <w:szCs w:val="22"/>
        </w:rPr>
      </w:pPr>
      <w:r>
        <w:rPr>
          <w:rFonts w:ascii="Garamond" w:hAnsi="Garamond"/>
          <w:i/>
          <w:iCs/>
          <w:sz w:val="22"/>
          <w:szCs w:val="22"/>
        </w:rPr>
        <w:t xml:space="preserve">~ by Chris </w:t>
      </w:r>
      <w:proofErr w:type="spellStart"/>
      <w:r>
        <w:rPr>
          <w:rFonts w:ascii="Garamond" w:hAnsi="Garamond"/>
          <w:i/>
          <w:iCs/>
          <w:sz w:val="22"/>
          <w:szCs w:val="22"/>
        </w:rPr>
        <w:t>Herlinger</w:t>
      </w:r>
      <w:proofErr w:type="spellEnd"/>
      <w:r>
        <w:rPr>
          <w:rFonts w:ascii="Garamond" w:hAnsi="Garamond"/>
          <w:i/>
          <w:iCs/>
          <w:sz w:val="22"/>
          <w:szCs w:val="22"/>
        </w:rPr>
        <w:t>, Global Sisters Report</w:t>
      </w:r>
    </w:p>
    <w:p w14:paraId="4B5F2AE6" w14:textId="33E1DE8E" w:rsidR="00FC3294" w:rsidRPr="007C171E" w:rsidRDefault="00FC3294">
      <w:pPr>
        <w:rPr>
          <w:rFonts w:ascii="Garamond" w:hAnsi="Garamond"/>
          <w:sz w:val="13"/>
          <w:szCs w:val="13"/>
        </w:rPr>
      </w:pPr>
    </w:p>
    <w:p w14:paraId="7B23C3FA" w14:textId="0B0A8801" w:rsidR="00A64A18" w:rsidRDefault="00A64A18">
      <w:pPr>
        <w:rPr>
          <w:rFonts w:ascii="Garamond" w:hAnsi="Garamond"/>
        </w:rPr>
      </w:pPr>
      <w:r>
        <w:rPr>
          <w:rFonts w:ascii="Garamond" w:hAnsi="Garamond"/>
        </w:rPr>
        <w:t xml:space="preserve">Those involved in efforts to end human trafficking fear that the global pandemic </w:t>
      </w:r>
      <w:r w:rsidR="00222A63">
        <w:rPr>
          <w:rFonts w:ascii="Garamond" w:hAnsi="Garamond"/>
        </w:rPr>
        <w:t>a</w:t>
      </w:r>
      <w:r>
        <w:rPr>
          <w:rFonts w:ascii="Garamond" w:hAnsi="Garamond"/>
        </w:rPr>
        <w:t>nd r</w:t>
      </w:r>
      <w:r w:rsidR="00222A63">
        <w:rPr>
          <w:rFonts w:ascii="Garamond" w:hAnsi="Garamond"/>
        </w:rPr>
        <w:t>e</w:t>
      </w:r>
      <w:r>
        <w:rPr>
          <w:rFonts w:ascii="Garamond" w:hAnsi="Garamond"/>
        </w:rPr>
        <w:t>sulting lockdowns are increasing the numbers of people forced into human trafficking.</w:t>
      </w:r>
    </w:p>
    <w:p w14:paraId="185217F0" w14:textId="206D019F" w:rsidR="00A64A18" w:rsidRPr="007C171E" w:rsidRDefault="00A64A18">
      <w:pPr>
        <w:rPr>
          <w:rFonts w:ascii="Garamond" w:hAnsi="Garamond"/>
          <w:sz w:val="13"/>
          <w:szCs w:val="13"/>
        </w:rPr>
      </w:pPr>
    </w:p>
    <w:p w14:paraId="10E232D8" w14:textId="4292E725" w:rsidR="00902DA2" w:rsidRDefault="00902DA2" w:rsidP="00902DA2">
      <w:pPr>
        <w:rPr>
          <w:rFonts w:ascii="Garamond" w:hAnsi="Garamond"/>
          <w:color w:val="000000" w:themeColor="text1"/>
          <w:shd w:val="clear" w:color="auto" w:fill="FFFFFF"/>
        </w:rPr>
      </w:pPr>
      <w:r>
        <w:rPr>
          <w:rFonts w:ascii="Garamond" w:hAnsi="Garamond"/>
        </w:rPr>
        <w:t>“The broad upshot is that we need to brace ourselves for 2021 and expect a huge increase in the number of people affected” by trafficking, Luke de Pulford, director of the U.K.-based anti-</w:t>
      </w:r>
      <w:r w:rsidRPr="00902DA2">
        <w:rPr>
          <w:rFonts w:ascii="Garamond" w:hAnsi="Garamond"/>
        </w:rPr>
        <w:t xml:space="preserve">trafficking organization </w:t>
      </w:r>
      <w:r w:rsidRPr="00902DA2">
        <w:rPr>
          <w:rFonts w:ascii="Garamond" w:hAnsi="Garamond"/>
          <w:color w:val="414042"/>
          <w:shd w:val="clear" w:color="auto" w:fill="FFFFFF"/>
        </w:rPr>
        <w:t> </w:t>
      </w:r>
      <w:hyperlink r:id="rId9" w:tgtFrame="_blank" w:history="1">
        <w:r w:rsidRPr="00902DA2">
          <w:rPr>
            <w:rStyle w:val="Hyperlink"/>
            <w:rFonts w:ascii="Garamond" w:hAnsi="Garamond"/>
            <w:color w:val="000000" w:themeColor="text1"/>
            <w:shd w:val="clear" w:color="auto" w:fill="FFFFFF"/>
          </w:rPr>
          <w:t>Arise</w:t>
        </w:r>
      </w:hyperlink>
      <w:r w:rsidRPr="00902DA2">
        <w:rPr>
          <w:rFonts w:ascii="Garamond" w:hAnsi="Garamond"/>
          <w:color w:val="000000" w:themeColor="text1"/>
          <w:shd w:val="clear" w:color="auto" w:fill="FFFFFF"/>
        </w:rPr>
        <w:t>, said during a Dec. 2 webinar by the </w:t>
      </w:r>
      <w:hyperlink r:id="rId10" w:tgtFrame="_blank" w:history="1">
        <w:r w:rsidRPr="00902DA2">
          <w:rPr>
            <w:rStyle w:val="Hyperlink"/>
            <w:rFonts w:ascii="Garamond" w:hAnsi="Garamond"/>
            <w:color w:val="000000" w:themeColor="text1"/>
            <w:shd w:val="clear" w:color="auto" w:fill="FFFFFF"/>
          </w:rPr>
          <w:t>Catholic Sisters Initiative</w:t>
        </w:r>
      </w:hyperlink>
      <w:r w:rsidRPr="00902DA2">
        <w:rPr>
          <w:rFonts w:ascii="Garamond" w:hAnsi="Garamond"/>
          <w:color w:val="000000" w:themeColor="text1"/>
          <w:shd w:val="clear" w:color="auto" w:fill="FFFFFF"/>
        </w:rPr>
        <w:t> of the </w:t>
      </w:r>
      <w:hyperlink r:id="rId11" w:tgtFrame="_blank" w:history="1">
        <w:r w:rsidRPr="00902DA2">
          <w:rPr>
            <w:rStyle w:val="Hyperlink"/>
            <w:rFonts w:ascii="Garamond" w:hAnsi="Garamond"/>
            <w:color w:val="000000" w:themeColor="text1"/>
            <w:shd w:val="clear" w:color="auto" w:fill="FFFFFF"/>
          </w:rPr>
          <w:t>Conrad N. Hilton Foundation</w:t>
        </w:r>
      </w:hyperlink>
      <w:r w:rsidRPr="00902DA2">
        <w:rPr>
          <w:rFonts w:ascii="Garamond" w:hAnsi="Garamond"/>
          <w:color w:val="000000" w:themeColor="text1"/>
          <w:shd w:val="clear" w:color="auto" w:fill="FFFFFF"/>
        </w:rPr>
        <w:t>.</w:t>
      </w:r>
    </w:p>
    <w:p w14:paraId="18BA3C34" w14:textId="3BA44E7D" w:rsidR="00902DA2" w:rsidRPr="007C171E" w:rsidRDefault="00902DA2" w:rsidP="00902DA2">
      <w:pPr>
        <w:rPr>
          <w:rFonts w:ascii="Garamond" w:hAnsi="Garamond"/>
          <w:color w:val="000000" w:themeColor="text1"/>
          <w:sz w:val="13"/>
          <w:szCs w:val="13"/>
          <w:shd w:val="clear" w:color="auto" w:fill="FFFFFF"/>
        </w:rPr>
      </w:pPr>
    </w:p>
    <w:p w14:paraId="2963E2B6" w14:textId="3B55CDC6" w:rsidR="00902DA2" w:rsidRDefault="00902DA2" w:rsidP="00902DA2">
      <w:pPr>
        <w:rPr>
          <w:rFonts w:ascii="Garamond" w:hAnsi="Garamond"/>
          <w:color w:val="000000" w:themeColor="text1"/>
          <w:shd w:val="clear" w:color="auto" w:fill="FFFFFF"/>
        </w:rPr>
      </w:pPr>
      <w:r>
        <w:rPr>
          <w:rFonts w:ascii="Garamond" w:hAnsi="Garamond"/>
          <w:color w:val="000000" w:themeColor="text1"/>
          <w:shd w:val="clear" w:color="auto" w:fill="FFFFFF"/>
        </w:rPr>
        <w:t xml:space="preserve">“We don’t know how bad the damage is yet,” de Pulford told the Global Sisters Report (GSR), “but when the statistics come </w:t>
      </w:r>
      <w:proofErr w:type="gramStart"/>
      <w:r>
        <w:rPr>
          <w:rFonts w:ascii="Garamond" w:hAnsi="Garamond"/>
          <w:color w:val="000000" w:themeColor="text1"/>
          <w:shd w:val="clear" w:color="auto" w:fill="FFFFFF"/>
        </w:rPr>
        <w:t>in</w:t>
      </w:r>
      <w:proofErr w:type="gramEnd"/>
      <w:r>
        <w:rPr>
          <w:rFonts w:ascii="Garamond" w:hAnsi="Garamond"/>
          <w:color w:val="000000" w:themeColor="text1"/>
          <w:shd w:val="clear" w:color="auto" w:fill="FFFFFF"/>
        </w:rPr>
        <w:t xml:space="preserve"> they are going to be deeply shocking and troubling.”</w:t>
      </w:r>
    </w:p>
    <w:p w14:paraId="63527D9F" w14:textId="6EAA30F9" w:rsidR="00902DA2" w:rsidRPr="007C171E" w:rsidRDefault="00902DA2" w:rsidP="00902DA2">
      <w:pPr>
        <w:rPr>
          <w:rFonts w:ascii="Garamond" w:hAnsi="Garamond"/>
          <w:color w:val="000000" w:themeColor="text1"/>
          <w:sz w:val="13"/>
          <w:szCs w:val="13"/>
          <w:shd w:val="clear" w:color="auto" w:fill="FFFFFF"/>
        </w:rPr>
      </w:pPr>
    </w:p>
    <w:p w14:paraId="0413EB70" w14:textId="77777777" w:rsidR="00902DA2" w:rsidRDefault="00902DA2" w:rsidP="00902DA2">
      <w:pPr>
        <w:rPr>
          <w:rFonts w:ascii="Garamond" w:hAnsi="Garamond"/>
          <w:color w:val="000000" w:themeColor="text1"/>
          <w:shd w:val="clear" w:color="auto" w:fill="FFFFFF"/>
        </w:rPr>
      </w:pPr>
      <w:r>
        <w:rPr>
          <w:rFonts w:ascii="Garamond" w:hAnsi="Garamond"/>
          <w:color w:val="000000" w:themeColor="text1"/>
          <w:shd w:val="clear" w:color="auto" w:fill="FFFFFF"/>
        </w:rPr>
        <w:t xml:space="preserve">Those being lured into trafficking work – be it slave labor or sexual trafficking – are those “already struggling” and at risk due to poverty, Sr. Jane </w:t>
      </w:r>
      <w:proofErr w:type="spellStart"/>
      <w:r>
        <w:rPr>
          <w:rFonts w:ascii="Garamond" w:hAnsi="Garamond"/>
          <w:color w:val="000000" w:themeColor="text1"/>
          <w:shd w:val="clear" w:color="auto" w:fill="FFFFFF"/>
        </w:rPr>
        <w:t>Wakahiu</w:t>
      </w:r>
      <w:proofErr w:type="spellEnd"/>
      <w:r>
        <w:rPr>
          <w:rFonts w:ascii="Garamond" w:hAnsi="Garamond"/>
          <w:color w:val="000000" w:themeColor="text1"/>
          <w:shd w:val="clear" w:color="auto" w:fill="FFFFFF"/>
        </w:rPr>
        <w:t>, Associate Vice President of Program Operations of Hilton’s Catholic Sisters initiative.</w:t>
      </w:r>
    </w:p>
    <w:p w14:paraId="13F7590D" w14:textId="77777777" w:rsidR="00902DA2" w:rsidRPr="007C171E" w:rsidRDefault="00902DA2" w:rsidP="00902DA2">
      <w:pPr>
        <w:rPr>
          <w:rFonts w:ascii="Garamond" w:hAnsi="Garamond"/>
          <w:color w:val="000000" w:themeColor="text1"/>
          <w:sz w:val="13"/>
          <w:szCs w:val="13"/>
          <w:shd w:val="clear" w:color="auto" w:fill="FFFFFF"/>
        </w:rPr>
      </w:pPr>
    </w:p>
    <w:p w14:paraId="557B8869" w14:textId="77777777" w:rsidR="00902DA2" w:rsidRDefault="00902DA2" w:rsidP="00902DA2">
      <w:pPr>
        <w:rPr>
          <w:rFonts w:ascii="Garamond" w:hAnsi="Garamond"/>
          <w:color w:val="000000" w:themeColor="text1"/>
          <w:shd w:val="clear" w:color="auto" w:fill="FFFFFF"/>
        </w:rPr>
      </w:pPr>
      <w:r>
        <w:rPr>
          <w:rFonts w:ascii="Garamond" w:hAnsi="Garamond"/>
          <w:color w:val="000000" w:themeColor="text1"/>
          <w:shd w:val="clear" w:color="auto" w:fill="FFFFFF"/>
        </w:rPr>
        <w:t xml:space="preserve">“COVID has exacerbated a dramatic increase in unemployment, reduced or loss of income for individuals working in informal or low wage sectors which leads to vulnerability, and at-risk individuals find themselves in precarious circumstances, Sr. </w:t>
      </w:r>
      <w:proofErr w:type="spellStart"/>
      <w:r>
        <w:rPr>
          <w:rFonts w:ascii="Garamond" w:hAnsi="Garamond"/>
          <w:color w:val="000000" w:themeColor="text1"/>
          <w:shd w:val="clear" w:color="auto" w:fill="FFFFFF"/>
        </w:rPr>
        <w:t>Wakahiu</w:t>
      </w:r>
      <w:proofErr w:type="spellEnd"/>
      <w:r>
        <w:rPr>
          <w:rFonts w:ascii="Garamond" w:hAnsi="Garamond"/>
          <w:color w:val="000000" w:themeColor="text1"/>
          <w:shd w:val="clear" w:color="auto" w:fill="FFFFFF"/>
        </w:rPr>
        <w:t xml:space="preserve"> told GSR.</w:t>
      </w:r>
    </w:p>
    <w:p w14:paraId="7C0CFEBC" w14:textId="77777777" w:rsidR="00902DA2" w:rsidRPr="007C171E" w:rsidRDefault="00902DA2" w:rsidP="00902DA2">
      <w:pPr>
        <w:rPr>
          <w:rFonts w:ascii="Garamond" w:hAnsi="Garamond"/>
          <w:color w:val="000000" w:themeColor="text1"/>
          <w:sz w:val="13"/>
          <w:szCs w:val="13"/>
          <w:shd w:val="clear" w:color="auto" w:fill="FFFFFF"/>
        </w:rPr>
      </w:pPr>
    </w:p>
    <w:p w14:paraId="73CCCCC5" w14:textId="724AF176" w:rsidR="00222A63" w:rsidRDefault="00222A63" w:rsidP="00902DA2">
      <w:pPr>
        <w:rPr>
          <w:rFonts w:ascii="Garamond" w:hAnsi="Garamond"/>
          <w:color w:val="000000" w:themeColor="text1"/>
          <w:shd w:val="clear" w:color="auto" w:fill="FFFFFF"/>
        </w:rPr>
      </w:pPr>
      <w:r>
        <w:rPr>
          <w:rFonts w:ascii="Garamond" w:hAnsi="Garamond"/>
          <w:color w:val="000000" w:themeColor="text1"/>
          <w:shd w:val="clear" w:color="auto" w:fill="FFFFFF"/>
        </w:rPr>
        <w:t>In his presentation, de Pulford cited some grim realities:</w:t>
      </w:r>
    </w:p>
    <w:p w14:paraId="4069EA06" w14:textId="00BECACC" w:rsidR="00222A63" w:rsidRPr="007C171E" w:rsidRDefault="00222A63" w:rsidP="00902DA2">
      <w:pPr>
        <w:rPr>
          <w:rFonts w:ascii="Garamond" w:hAnsi="Garamond"/>
          <w:color w:val="000000" w:themeColor="text1"/>
          <w:sz w:val="13"/>
          <w:szCs w:val="13"/>
          <w:shd w:val="clear" w:color="auto" w:fill="FFFFFF"/>
        </w:rPr>
      </w:pPr>
    </w:p>
    <w:p w14:paraId="258BEA73" w14:textId="1F79F041" w:rsidR="00222A63" w:rsidRDefault="00AF5AC7" w:rsidP="00222A63">
      <w:r>
        <w:rPr>
          <w:rFonts w:ascii="Garamond" w:hAnsi="Garamond"/>
          <w:noProof/>
          <w:color w:val="000000" w:themeColor="text1"/>
          <w:shd w:val="clear" w:color="auto" w:fill="FFFFFF"/>
        </w:rPr>
        <w:drawing>
          <wp:anchor distT="0" distB="0" distL="114300" distR="114300" simplePos="0" relativeHeight="251675648" behindDoc="0" locked="0" layoutInCell="1" allowOverlap="1" wp14:anchorId="38D5406C" wp14:editId="44A45F9C">
            <wp:simplePos x="0" y="0"/>
            <wp:positionH relativeFrom="column">
              <wp:posOffset>958850</wp:posOffset>
            </wp:positionH>
            <wp:positionV relativeFrom="paragraph">
              <wp:posOffset>48260</wp:posOffset>
            </wp:positionV>
            <wp:extent cx="4709160" cy="2515957"/>
            <wp:effectExtent l="0" t="0" r="2540" b="0"/>
            <wp:wrapSquare wrapText="bothSides"/>
            <wp:docPr id="13" name="Picture 13" descr="A picture containing text, person, scr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screen, screenshot&#10;&#10;Description automatically generated"/>
                    <pic:cNvPicPr/>
                  </pic:nvPicPr>
                  <pic:blipFill rotWithShape="1">
                    <a:blip r:embed="rId12">
                      <a:extLst>
                        <a:ext uri="{28A0092B-C50C-407E-A947-70E740481C1C}">
                          <a14:useLocalDpi xmlns:a14="http://schemas.microsoft.com/office/drawing/2010/main" val="0"/>
                        </a:ext>
                      </a:extLst>
                    </a:blip>
                    <a:srcRect l="2885" r="3525"/>
                    <a:stretch/>
                  </pic:blipFill>
                  <pic:spPr bwMode="auto">
                    <a:xfrm>
                      <a:off x="0" y="0"/>
                      <a:ext cx="4709160" cy="2515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22A63">
        <w:rPr>
          <w:rFonts w:ascii="Garamond" w:hAnsi="Garamond"/>
          <w:color w:val="000000" w:themeColor="text1"/>
          <w:shd w:val="clear" w:color="auto" w:fill="FFFFFF"/>
        </w:rPr>
        <w:t xml:space="preserve">In October, the World Bank said that global poverty is expected to rise in 2020, with the COVID-19 pandemic “estimated to push an additional 88 to 115 million people into extreme poverty this year. </w:t>
      </w:r>
    </w:p>
    <w:p w14:paraId="44164618" w14:textId="4FBF8DF6" w:rsidR="00222A63" w:rsidRPr="007C171E" w:rsidRDefault="00222A63" w:rsidP="00902DA2">
      <w:pPr>
        <w:rPr>
          <w:rFonts w:ascii="Garamond" w:hAnsi="Garamond"/>
          <w:color w:val="000000" w:themeColor="text1"/>
          <w:sz w:val="13"/>
          <w:szCs w:val="13"/>
          <w:shd w:val="clear" w:color="auto" w:fill="FFFFFF"/>
        </w:rPr>
      </w:pPr>
    </w:p>
    <w:p w14:paraId="5FE57E84" w14:textId="0421CB1E" w:rsidR="00222A63" w:rsidRDefault="00902DA2" w:rsidP="00902DA2">
      <w:pPr>
        <w:rPr>
          <w:rFonts w:ascii="Garamond" w:hAnsi="Garamond"/>
          <w:color w:val="000000" w:themeColor="text1"/>
          <w:shd w:val="clear" w:color="auto" w:fill="FFFFFF"/>
        </w:rPr>
      </w:pPr>
      <w:r>
        <w:rPr>
          <w:rFonts w:ascii="Garamond" w:hAnsi="Garamond"/>
          <w:color w:val="000000" w:themeColor="text1"/>
          <w:shd w:val="clear" w:color="auto" w:fill="FFFFFF"/>
        </w:rPr>
        <w:t>“The principal underlying cause of human trafficking is poverty and the search for better economic opportunities.  Prevention is impeded not just by levels of poverty itself but by a series of vulnerabilities, including armed conflict and migration, homelessness, disabilities, lack of supportive families, and racial and ethnic prejudice</w:t>
      </w:r>
      <w:r w:rsidR="00222A63">
        <w:rPr>
          <w:rFonts w:ascii="Garamond" w:hAnsi="Garamond"/>
          <w:color w:val="000000" w:themeColor="text1"/>
          <w:shd w:val="clear" w:color="auto" w:fill="FFFFFF"/>
        </w:rPr>
        <w:t xml:space="preserve">.” </w:t>
      </w:r>
    </w:p>
    <w:p w14:paraId="568EB128" w14:textId="7C7CAD47" w:rsidR="00222A63" w:rsidRPr="007C171E" w:rsidRDefault="00222A63" w:rsidP="00902DA2">
      <w:pPr>
        <w:rPr>
          <w:rFonts w:ascii="Garamond" w:hAnsi="Garamond"/>
          <w:color w:val="000000" w:themeColor="text1"/>
          <w:sz w:val="13"/>
          <w:szCs w:val="13"/>
          <w:shd w:val="clear" w:color="auto" w:fill="FFFFFF"/>
        </w:rPr>
      </w:pPr>
    </w:p>
    <w:p w14:paraId="1DB05D0B" w14:textId="77331B8D" w:rsidR="00222A63" w:rsidRDefault="00222A63" w:rsidP="00902DA2">
      <w:pPr>
        <w:rPr>
          <w:rFonts w:ascii="Garamond" w:hAnsi="Garamond"/>
          <w:color w:val="000000" w:themeColor="text1"/>
          <w:shd w:val="clear" w:color="auto" w:fill="FFFFFF"/>
        </w:rPr>
      </w:pPr>
      <w:r>
        <w:rPr>
          <w:rFonts w:ascii="Garamond" w:hAnsi="Garamond"/>
          <w:color w:val="000000" w:themeColor="text1"/>
          <w:shd w:val="clear" w:color="auto" w:fill="FFFFFF"/>
        </w:rPr>
        <w:t>Another concern, de Pulford said is the mass movement of people – with “lockdowns and business closures [prompting] millions of workers to try to return to their homes.  Not all of the newly unemployed reach home.  Many turn to illegal means to sustain themselves.”</w:t>
      </w:r>
    </w:p>
    <w:p w14:paraId="7EB4D825" w14:textId="7A050D12" w:rsidR="00222A63" w:rsidRPr="007C171E" w:rsidRDefault="00096852" w:rsidP="00902DA2">
      <w:pPr>
        <w:rPr>
          <w:rFonts w:ascii="Garamond" w:hAnsi="Garamond"/>
          <w:color w:val="000000" w:themeColor="text1"/>
          <w:sz w:val="13"/>
          <w:szCs w:val="13"/>
          <w:shd w:val="clear" w:color="auto" w:fill="FFFFFF"/>
        </w:rPr>
      </w:pPr>
      <w:r>
        <w:rPr>
          <w:rFonts w:ascii="Garamond" w:hAnsi="Garamond"/>
          <w:noProof/>
          <w:color w:val="000000" w:themeColor="text1"/>
          <w:shd w:val="clear" w:color="auto" w:fill="FFFFFF"/>
        </w:rPr>
        <w:lastRenderedPageBreak/>
        <w:drawing>
          <wp:anchor distT="0" distB="0" distL="114300" distR="114300" simplePos="0" relativeHeight="251676672" behindDoc="0" locked="0" layoutInCell="1" allowOverlap="1" wp14:anchorId="6B1E8234" wp14:editId="126888F8">
            <wp:simplePos x="0" y="0"/>
            <wp:positionH relativeFrom="column">
              <wp:posOffset>0</wp:posOffset>
            </wp:positionH>
            <wp:positionV relativeFrom="paragraph">
              <wp:posOffset>95250</wp:posOffset>
            </wp:positionV>
            <wp:extent cx="2387600" cy="19932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3">
                      <a:extLst>
                        <a:ext uri="{28A0092B-C50C-407E-A947-70E740481C1C}">
                          <a14:useLocalDpi xmlns:a14="http://schemas.microsoft.com/office/drawing/2010/main" val="0"/>
                        </a:ext>
                      </a:extLst>
                    </a:blip>
                    <a:srcRect l="30508"/>
                    <a:stretch/>
                  </pic:blipFill>
                  <pic:spPr bwMode="auto">
                    <a:xfrm>
                      <a:off x="0" y="0"/>
                      <a:ext cx="2387600" cy="199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73209" w14:textId="5E86F22A" w:rsidR="007C171E" w:rsidRDefault="00222A63" w:rsidP="00902DA2">
      <w:pPr>
        <w:rPr>
          <w:rFonts w:ascii="Garamond" w:hAnsi="Garamond"/>
          <w:color w:val="000000" w:themeColor="text1"/>
          <w:shd w:val="clear" w:color="auto" w:fill="FFFFFF"/>
        </w:rPr>
      </w:pPr>
      <w:r>
        <w:rPr>
          <w:rFonts w:ascii="Garamond" w:hAnsi="Garamond"/>
          <w:color w:val="000000" w:themeColor="text1"/>
          <w:shd w:val="clear" w:color="auto" w:fill="FFFFFF"/>
        </w:rPr>
        <w:t>Child trafficking is also likely increasing, de Pulford said</w:t>
      </w:r>
      <w:r w:rsidR="007C171E">
        <w:rPr>
          <w:rFonts w:ascii="Garamond" w:hAnsi="Garamond"/>
          <w:color w:val="000000" w:themeColor="text1"/>
          <w:shd w:val="clear" w:color="auto" w:fill="FFFFFF"/>
        </w:rPr>
        <w:t>, “with alarming trends indicating that worse is to come.”  That is because an estimated 42 to 66 million more children “could fall into extreme poverty and nearly 1.5 billion children around the world have been kept away from school for three months under national lockdowns.”</w:t>
      </w:r>
    </w:p>
    <w:p w14:paraId="1F0303A0" w14:textId="77777777" w:rsidR="007C171E" w:rsidRPr="007C171E" w:rsidRDefault="007C171E" w:rsidP="00902DA2">
      <w:pPr>
        <w:rPr>
          <w:rFonts w:ascii="Garamond" w:hAnsi="Garamond"/>
          <w:color w:val="000000" w:themeColor="text1"/>
          <w:sz w:val="13"/>
          <w:szCs w:val="13"/>
          <w:shd w:val="clear" w:color="auto" w:fill="FFFFFF"/>
        </w:rPr>
      </w:pPr>
    </w:p>
    <w:p w14:paraId="08CB6C4D" w14:textId="23969947" w:rsidR="00222A63" w:rsidRPr="004D796A" w:rsidRDefault="007C171E" w:rsidP="00902DA2">
      <w:pPr>
        <w:rPr>
          <w:rFonts w:ascii="Garamond" w:hAnsi="Garamond"/>
          <w:color w:val="000000" w:themeColor="text1"/>
          <w:shd w:val="clear" w:color="auto" w:fill="FFFFFF"/>
        </w:rPr>
      </w:pPr>
      <w:r>
        <w:rPr>
          <w:rFonts w:ascii="Garamond" w:hAnsi="Garamond"/>
          <w:color w:val="000000" w:themeColor="text1"/>
          <w:shd w:val="clear" w:color="auto" w:fill="FFFFFF"/>
        </w:rPr>
        <w:t xml:space="preserve">“The Conrad N. Hilton Foundation supports Catholic sisters in the fight against human trafficking because sisters have taken a strategic leadership stance and pooled their efforts to create an international network of consecrated life against trafficking in persons,” said Sr. </w:t>
      </w:r>
      <w:proofErr w:type="spellStart"/>
      <w:r>
        <w:rPr>
          <w:rFonts w:ascii="Garamond" w:hAnsi="Garamond"/>
          <w:color w:val="000000" w:themeColor="text1"/>
          <w:shd w:val="clear" w:color="auto" w:fill="FFFFFF"/>
        </w:rPr>
        <w:t>Wakahiu</w:t>
      </w:r>
      <w:proofErr w:type="spellEnd"/>
      <w:r>
        <w:rPr>
          <w:rFonts w:ascii="Garamond" w:hAnsi="Garamond"/>
          <w:color w:val="000000" w:themeColor="text1"/>
          <w:shd w:val="clear" w:color="auto" w:fill="FFFFFF"/>
        </w:rPr>
        <w:t xml:space="preserve">.  “Sisters have not only demonstrated their capability but are in the frontline supporting in prevention, protection, prayer and rehabilitation of survivors.  Survivors need a variety of support, including psychological, healthcare, spiritual, and connections to employment.  Sisters recognize every person’s dignity; they don’t judge but walk with the individual in their journeys of healing and wholeness.”  </w:t>
      </w:r>
    </w:p>
    <w:p w14:paraId="59B4FADF" w14:textId="77777777" w:rsidR="00096852" w:rsidRPr="001235FE" w:rsidRDefault="001235FE" w:rsidP="00096852">
      <w:p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To read the entire article click </w:t>
      </w:r>
      <w:hyperlink r:id="rId14" w:history="1">
        <w:r w:rsidRPr="001235FE">
          <w:rPr>
            <w:rStyle w:val="Hyperlink"/>
            <w:rFonts w:cstheme="minorHAnsi"/>
            <w:sz w:val="20"/>
            <w:szCs w:val="20"/>
            <w:shd w:val="clear" w:color="auto" w:fill="FFFFFF"/>
          </w:rPr>
          <w:t>here</w:t>
        </w:r>
      </w:hyperlink>
      <w:r w:rsidR="00096852">
        <w:rPr>
          <w:rFonts w:cstheme="minorHAnsi"/>
          <w:color w:val="000000" w:themeColor="text1"/>
          <w:sz w:val="20"/>
          <w:szCs w:val="20"/>
          <w:shd w:val="clear" w:color="auto" w:fill="FFFFFF"/>
        </w:rPr>
        <w:t xml:space="preserve">   </w:t>
      </w:r>
      <w:r w:rsidR="00096852" w:rsidRPr="001235FE">
        <w:rPr>
          <w:rFonts w:cstheme="minorHAnsi"/>
          <w:color w:val="000000" w:themeColor="text1"/>
          <w:sz w:val="20"/>
          <w:szCs w:val="20"/>
          <w:shd w:val="clear" w:color="auto" w:fill="FFFFFF"/>
        </w:rPr>
        <w:t xml:space="preserve">To learn more about the Cabrinian efforts to combat human-trafficking, </w:t>
      </w:r>
      <w:r w:rsidR="00096852">
        <w:rPr>
          <w:rFonts w:cstheme="minorHAnsi"/>
          <w:color w:val="000000" w:themeColor="text1"/>
          <w:sz w:val="20"/>
          <w:szCs w:val="20"/>
          <w:shd w:val="clear" w:color="auto" w:fill="FFFFFF"/>
        </w:rPr>
        <w:t xml:space="preserve">click </w:t>
      </w:r>
      <w:hyperlink r:id="rId15" w:history="1">
        <w:r w:rsidR="00096852" w:rsidRPr="001235FE">
          <w:rPr>
            <w:rStyle w:val="Hyperlink"/>
            <w:rFonts w:cstheme="minorHAnsi"/>
            <w:sz w:val="20"/>
            <w:szCs w:val="20"/>
            <w:shd w:val="clear" w:color="auto" w:fill="FFFFFF"/>
          </w:rPr>
          <w:t>here</w:t>
        </w:r>
      </w:hyperlink>
      <w:r w:rsidR="00096852">
        <w:rPr>
          <w:rFonts w:cstheme="minorHAnsi"/>
          <w:color w:val="000000" w:themeColor="text1"/>
          <w:sz w:val="20"/>
          <w:szCs w:val="20"/>
          <w:shd w:val="clear" w:color="auto" w:fill="FFFFFF"/>
        </w:rPr>
        <w:t xml:space="preserve"> and </w:t>
      </w:r>
      <w:hyperlink r:id="rId16" w:history="1">
        <w:r w:rsidR="00096852" w:rsidRPr="001235FE">
          <w:rPr>
            <w:rStyle w:val="Hyperlink"/>
            <w:rFonts w:cstheme="minorHAnsi"/>
            <w:sz w:val="20"/>
            <w:szCs w:val="20"/>
            <w:shd w:val="clear" w:color="auto" w:fill="FFFFFF"/>
          </w:rPr>
          <w:t>here</w:t>
        </w:r>
      </w:hyperlink>
      <w:r w:rsidR="00096852">
        <w:rPr>
          <w:rFonts w:cstheme="minorHAnsi"/>
          <w:color w:val="000000" w:themeColor="text1"/>
          <w:sz w:val="20"/>
          <w:szCs w:val="20"/>
          <w:shd w:val="clear" w:color="auto" w:fill="FFFFFF"/>
        </w:rPr>
        <w:t xml:space="preserve">  </w:t>
      </w:r>
      <w:r w:rsidR="00096852" w:rsidRPr="001235FE">
        <w:rPr>
          <w:rFonts w:cstheme="minorHAnsi"/>
          <w:color w:val="000000" w:themeColor="text1"/>
          <w:sz w:val="20"/>
          <w:szCs w:val="20"/>
          <w:shd w:val="clear" w:color="auto" w:fill="FFFFFF"/>
        </w:rPr>
        <w:t xml:space="preserve">To </w:t>
      </w:r>
      <w:r w:rsidR="00096852">
        <w:rPr>
          <w:rFonts w:cstheme="minorHAnsi"/>
          <w:color w:val="000000" w:themeColor="text1"/>
          <w:sz w:val="20"/>
          <w:szCs w:val="20"/>
          <w:shd w:val="clear" w:color="auto" w:fill="FFFFFF"/>
        </w:rPr>
        <w:t xml:space="preserve">access a PDF with the Missionary Sisters Guadalupe Province Corporate Stance on Anti-Human Trafficking. Click </w:t>
      </w:r>
      <w:hyperlink r:id="rId17" w:history="1">
        <w:r w:rsidR="00096852" w:rsidRPr="001235FE">
          <w:rPr>
            <w:rStyle w:val="Hyperlink"/>
            <w:rFonts w:cstheme="minorHAnsi"/>
            <w:sz w:val="20"/>
            <w:szCs w:val="20"/>
            <w:shd w:val="clear" w:color="auto" w:fill="FFFFFF"/>
          </w:rPr>
          <w:t>here</w:t>
        </w:r>
      </w:hyperlink>
    </w:p>
    <w:p w14:paraId="4914A3F4" w14:textId="0714D676" w:rsidR="00FC3294" w:rsidRPr="003E0DBF" w:rsidRDefault="00FC3294">
      <w:pPr>
        <w:pBdr>
          <w:bottom w:val="single" w:sz="12" w:space="1" w:color="auto"/>
        </w:pBdr>
        <w:rPr>
          <w:sz w:val="10"/>
          <w:szCs w:val="10"/>
        </w:rPr>
      </w:pPr>
    </w:p>
    <w:p w14:paraId="4BF8C196" w14:textId="77777777" w:rsidR="00DC4210" w:rsidRPr="00096852" w:rsidRDefault="00DC4210">
      <w:pPr>
        <w:rPr>
          <w:sz w:val="10"/>
          <w:szCs w:val="10"/>
        </w:rPr>
      </w:pPr>
    </w:p>
    <w:p w14:paraId="20CB1ABF" w14:textId="7A9CB7E0" w:rsidR="003E0DBF" w:rsidRPr="00096852" w:rsidRDefault="003E0DBF" w:rsidP="00096852">
      <w:pPr>
        <w:jc w:val="center"/>
        <w:rPr>
          <w:rFonts w:ascii="Vivaldi" w:hAnsi="Vivaldi"/>
          <w:b/>
          <w:bCs/>
          <w:color w:val="FFD579"/>
          <w:sz w:val="72"/>
          <w:szCs w:val="72"/>
          <w14:textOutline w14:w="9525" w14:cap="rnd" w14:cmpd="sng" w14:algn="ctr">
            <w14:solidFill>
              <w14:schemeClr w14:val="accent1"/>
            </w14:solidFill>
            <w14:prstDash w14:val="solid"/>
            <w14:bevel/>
          </w14:textOutline>
        </w:rPr>
      </w:pPr>
      <w:r w:rsidRPr="00096852">
        <w:rPr>
          <w:rFonts w:ascii="Vivaldi" w:hAnsi="Vivaldi"/>
          <w:b/>
          <w:bCs/>
          <w:color w:val="FFD579"/>
          <w:sz w:val="72"/>
          <w:szCs w:val="72"/>
          <w14:textOutline w14:w="9525" w14:cap="rnd" w14:cmpd="sng" w14:algn="ctr">
            <w14:solidFill>
              <w14:schemeClr w14:val="accent1"/>
            </w14:solidFill>
            <w14:prstDash w14:val="solid"/>
            <w14:bevel/>
          </w14:textOutline>
        </w:rPr>
        <w:t xml:space="preserve">A Dual Celebration </w:t>
      </w:r>
    </w:p>
    <w:p w14:paraId="26A32CF2" w14:textId="5B3C037C" w:rsidR="003E0DBF" w:rsidRPr="00096852" w:rsidRDefault="00096852" w:rsidP="003E0DBF">
      <w:pPr>
        <w:rPr>
          <w:rFonts w:ascii="Garamond" w:hAnsi="Garamond"/>
        </w:rPr>
      </w:pPr>
      <w:r w:rsidRPr="00096852">
        <w:rPr>
          <w:rFonts w:ascii="Garamond" w:hAnsi="Garamond"/>
          <w:noProof/>
        </w:rPr>
        <w:drawing>
          <wp:anchor distT="0" distB="0" distL="114300" distR="114300" simplePos="0" relativeHeight="251681792" behindDoc="0" locked="0" layoutInCell="1" allowOverlap="1" wp14:anchorId="1FB894AD" wp14:editId="2AF92545">
            <wp:simplePos x="0" y="0"/>
            <wp:positionH relativeFrom="column">
              <wp:posOffset>3772535</wp:posOffset>
            </wp:positionH>
            <wp:positionV relativeFrom="paragraph">
              <wp:posOffset>40005</wp:posOffset>
            </wp:positionV>
            <wp:extent cx="1965960" cy="237744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1965960" cy="2377440"/>
                    </a:xfrm>
                    <a:prstGeom prst="rect">
                      <a:avLst/>
                    </a:prstGeom>
                  </pic:spPr>
                </pic:pic>
              </a:graphicData>
            </a:graphic>
            <wp14:sizeRelH relativeFrom="margin">
              <wp14:pctWidth>0</wp14:pctWidth>
            </wp14:sizeRelH>
            <wp14:sizeRelV relativeFrom="margin">
              <wp14:pctHeight>0</wp14:pctHeight>
            </wp14:sizeRelV>
          </wp:anchor>
        </w:drawing>
      </w:r>
      <w:r w:rsidR="003E0DBF" w:rsidRPr="00096852">
        <w:rPr>
          <w:rFonts w:ascii="Garamond" w:hAnsi="Garamond"/>
        </w:rPr>
        <w:t>Not only was Tuesday, December 8</w:t>
      </w:r>
      <w:r w:rsidR="003E0DBF" w:rsidRPr="00096852">
        <w:rPr>
          <w:rFonts w:ascii="Garamond" w:hAnsi="Garamond"/>
          <w:vertAlign w:val="superscript"/>
        </w:rPr>
        <w:t>th</w:t>
      </w:r>
      <w:r w:rsidR="003E0DBF" w:rsidRPr="00096852">
        <w:rPr>
          <w:rFonts w:ascii="Garamond" w:hAnsi="Garamond"/>
        </w:rPr>
        <w:t xml:space="preserve"> the celebration of the Feast of the Immaculate Conception of the Blessed Virgin Mary, it was also a very special day for Cabrini of Westchester’s Chaplain,</w:t>
      </w:r>
      <w:r w:rsidRPr="00096852">
        <w:rPr>
          <w:rFonts w:ascii="Garamond" w:hAnsi="Garamond"/>
        </w:rPr>
        <w:t xml:space="preserve"> </w:t>
      </w:r>
      <w:r w:rsidR="003E0DBF" w:rsidRPr="00096852">
        <w:rPr>
          <w:rFonts w:ascii="Garamond" w:hAnsi="Garamond"/>
        </w:rPr>
        <w:t xml:space="preserve">Fr. Thomas </w:t>
      </w:r>
      <w:proofErr w:type="spellStart"/>
      <w:r w:rsidR="003E0DBF" w:rsidRPr="00096852">
        <w:rPr>
          <w:rFonts w:ascii="Garamond" w:hAnsi="Garamond"/>
        </w:rPr>
        <w:t>Vadakemuriyil</w:t>
      </w:r>
      <w:proofErr w:type="spellEnd"/>
      <w:r w:rsidR="003E0DBF" w:rsidRPr="00096852">
        <w:rPr>
          <w:rFonts w:ascii="Garamond" w:hAnsi="Garamond"/>
        </w:rPr>
        <w:t xml:space="preserve">, CMI.  Father Thomas renewed his religious vows during the 11:00 Mass in Cabrini of Westchester’s Chapel, witnessed by several staff members, </w:t>
      </w:r>
      <w:proofErr w:type="gramStart"/>
      <w:r w:rsidR="003E0DBF" w:rsidRPr="00096852">
        <w:rPr>
          <w:rFonts w:ascii="Garamond" w:hAnsi="Garamond"/>
        </w:rPr>
        <w:t>as well as,</w:t>
      </w:r>
      <w:proofErr w:type="gramEnd"/>
      <w:r w:rsidR="003E0DBF" w:rsidRPr="00096852">
        <w:rPr>
          <w:rFonts w:ascii="Garamond" w:hAnsi="Garamond"/>
        </w:rPr>
        <w:t xml:space="preserve"> all the residents who were watching the televised Mass from their rooms.  Each year, the Carmelites of Immaculate Mary renew their religious vows on the Feast of the Immaculate Conception, since the first eleven members of the congregation professed their vows on December 8, 1955. </w:t>
      </w:r>
    </w:p>
    <w:p w14:paraId="22775A8C" w14:textId="77777777" w:rsidR="003E0DBF" w:rsidRPr="00096852" w:rsidRDefault="003E0DBF" w:rsidP="003E0DBF">
      <w:pPr>
        <w:rPr>
          <w:rFonts w:ascii="Garamond" w:hAnsi="Garamond"/>
          <w:sz w:val="10"/>
          <w:szCs w:val="10"/>
        </w:rPr>
      </w:pPr>
    </w:p>
    <w:p w14:paraId="5D000A8B" w14:textId="0E2DFB96" w:rsidR="003E0DBF" w:rsidRPr="00096852" w:rsidRDefault="00096852" w:rsidP="003E0DBF">
      <w:pPr>
        <w:rPr>
          <w:rFonts w:ascii="Garamond" w:hAnsi="Garamond"/>
        </w:rPr>
      </w:pPr>
      <w:r w:rsidRPr="00096852">
        <w:rPr>
          <w:rFonts w:ascii="Garamond" w:hAnsi="Garamond"/>
          <w:noProof/>
        </w:rPr>
        <mc:AlternateContent>
          <mc:Choice Requires="wps">
            <w:drawing>
              <wp:anchor distT="0" distB="0" distL="114300" distR="114300" simplePos="0" relativeHeight="251682816" behindDoc="0" locked="0" layoutInCell="1" allowOverlap="1" wp14:anchorId="37E1BD47" wp14:editId="71B2D6CF">
                <wp:simplePos x="0" y="0"/>
                <wp:positionH relativeFrom="column">
                  <wp:posOffset>3771900</wp:posOffset>
                </wp:positionH>
                <wp:positionV relativeFrom="paragraph">
                  <wp:posOffset>278130</wp:posOffset>
                </wp:positionV>
                <wp:extent cx="1965960" cy="558800"/>
                <wp:effectExtent l="0" t="0" r="2540" b="0"/>
                <wp:wrapSquare wrapText="bothSides"/>
                <wp:docPr id="18" name="Text Box 18"/>
                <wp:cNvGraphicFramePr/>
                <a:graphic xmlns:a="http://schemas.openxmlformats.org/drawingml/2006/main">
                  <a:graphicData uri="http://schemas.microsoft.com/office/word/2010/wordprocessingShape">
                    <wps:wsp>
                      <wps:cNvSpPr txBox="1"/>
                      <wps:spPr>
                        <a:xfrm>
                          <a:off x="0" y="0"/>
                          <a:ext cx="1965960" cy="558800"/>
                        </a:xfrm>
                        <a:prstGeom prst="rect">
                          <a:avLst/>
                        </a:prstGeom>
                        <a:solidFill>
                          <a:schemeClr val="lt1"/>
                        </a:solidFill>
                        <a:ln w="6350">
                          <a:noFill/>
                        </a:ln>
                      </wps:spPr>
                      <wps:txbx>
                        <w:txbxContent>
                          <w:p w14:paraId="3075C1E2" w14:textId="40EB48E0" w:rsidR="00096852" w:rsidRPr="00096852" w:rsidRDefault="00096852">
                            <w:pPr>
                              <w:rPr>
                                <w:sz w:val="20"/>
                                <w:szCs w:val="20"/>
                              </w:rPr>
                            </w:pPr>
                            <w:r>
                              <w:rPr>
                                <w:sz w:val="20"/>
                                <w:szCs w:val="20"/>
                              </w:rPr>
                              <w:t xml:space="preserve">Father Thomas renews his religious vows in the Cabrini of Westchester Chapel.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1BD47" id="_x0000_t202" coordsize="21600,21600" o:spt="202" path="m,l,21600r21600,l21600,xe">
                <v:stroke joinstyle="miter"/>
                <v:path gradientshapeok="t" o:connecttype="rect"/>
              </v:shapetype>
              <v:shape id="Text Box 18" o:spid="_x0000_s1027" type="#_x0000_t202" style="position:absolute;margin-left:297pt;margin-top:21.9pt;width:154.8pt;height:4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" fillcolor="white [3201]" stroked="f" strokeweight=".5pt">
                <v:textbox>
                  <w:txbxContent>
                    <w:p w14:paraId="3075C1E2" w14:textId="40EB48E0" w:rsidR="00096852" w:rsidRPr="00096852" w:rsidRDefault="00096852">
                      <w:pPr>
                        <w:rPr>
                          <w:sz w:val="20"/>
                          <w:szCs w:val="20"/>
                        </w:rPr>
                      </w:pPr>
                      <w:r>
                        <w:rPr>
                          <w:sz w:val="20"/>
                          <w:szCs w:val="20"/>
                        </w:rPr>
                        <w:t xml:space="preserve">Father Thomas renews his religious vows in the Cabrini of Westchester Chapel. </w:t>
                      </w:r>
                    </w:p>
                  </w:txbxContent>
                </v:textbox>
                <w10:wrap type="square"/>
              </v:shape>
            </w:pict>
          </mc:Fallback>
        </mc:AlternateContent>
      </w:r>
      <w:r w:rsidR="003E0DBF" w:rsidRPr="00096852">
        <w:rPr>
          <w:rFonts w:ascii="Garamond" w:hAnsi="Garamond"/>
        </w:rPr>
        <w:t>Father Thomas expressed his appreciation to all those who attended</w:t>
      </w:r>
      <w:r w:rsidR="00C37566">
        <w:rPr>
          <w:rFonts w:ascii="Garamond" w:hAnsi="Garamond"/>
        </w:rPr>
        <w:t>,</w:t>
      </w:r>
      <w:r w:rsidR="003E0DBF" w:rsidRPr="00096852">
        <w:rPr>
          <w:rFonts w:ascii="Garamond" w:hAnsi="Garamond"/>
        </w:rPr>
        <w:t xml:space="preserve"> and shared that since he was not living in a congregation with fellow priests to celebrate this occasion, he was very pleased to be celebrating with his Cabrini Family.</w:t>
      </w:r>
    </w:p>
    <w:p w14:paraId="4A430A0D" w14:textId="77777777" w:rsidR="003E0DBF" w:rsidRPr="00096852" w:rsidRDefault="003E0DBF" w:rsidP="003E0DBF">
      <w:pPr>
        <w:rPr>
          <w:rFonts w:ascii="Garamond" w:hAnsi="Garamond"/>
          <w:sz w:val="10"/>
          <w:szCs w:val="10"/>
        </w:rPr>
      </w:pPr>
    </w:p>
    <w:p w14:paraId="67AF0526" w14:textId="77777777" w:rsidR="00096852" w:rsidRDefault="003E0DBF" w:rsidP="003E0DBF">
      <w:pPr>
        <w:rPr>
          <w:rFonts w:ascii="Garamond" w:hAnsi="Garamond"/>
          <w:sz w:val="22"/>
          <w:szCs w:val="22"/>
        </w:rPr>
      </w:pPr>
      <w:r w:rsidRPr="00096852">
        <w:rPr>
          <w:rFonts w:ascii="Garamond" w:hAnsi="Garamond"/>
        </w:rPr>
        <w:t>Before the conclusion of Mass, Vice President of Operations and Administrator, Bonnie Burke, offered congratulations to Father Thomas saying, “Here at Cabrini, we are the recipients of the gift of your faithfulness to God and the Church.  Thank you for your service, thank you for weaving the thread of the scripture of Holy Mass and guiding us into the truth, encouraging us to keep a focus on Jesus.  Your pastoral care is an authentic expression of this gift. On behalf of our staff and all the residents, we wish you happiness and deep commitment.”</w:t>
      </w:r>
      <w:r w:rsidR="00096852">
        <w:rPr>
          <w:rFonts w:ascii="Garamond" w:hAnsi="Garamond"/>
          <w:sz w:val="22"/>
          <w:szCs w:val="22"/>
        </w:rPr>
        <w:t xml:space="preserve">  </w:t>
      </w:r>
    </w:p>
    <w:p w14:paraId="65A031FB" w14:textId="046E7D72" w:rsidR="007B1940" w:rsidRPr="00841D24" w:rsidRDefault="00096852" w:rsidP="00841D24">
      <w:pPr>
        <w:rPr>
          <w:rFonts w:ascii="Garamond" w:hAnsi="Garamond"/>
          <w:i/>
          <w:iCs/>
          <w:sz w:val="20"/>
          <w:szCs w:val="20"/>
        </w:rPr>
      </w:pPr>
      <w:r>
        <w:rPr>
          <w:rFonts w:ascii="Garamond" w:hAnsi="Garamond"/>
          <w:sz w:val="22"/>
          <w:szCs w:val="22"/>
        </w:rPr>
        <w:t xml:space="preserve">                                                                                          </w:t>
      </w:r>
      <w:r>
        <w:rPr>
          <w:rFonts w:ascii="Garamond" w:hAnsi="Garamond"/>
          <w:sz w:val="20"/>
          <w:szCs w:val="20"/>
        </w:rPr>
        <w:t xml:space="preserve">~ </w:t>
      </w:r>
      <w:r>
        <w:rPr>
          <w:rFonts w:ascii="Garamond" w:hAnsi="Garamond"/>
          <w:i/>
          <w:iCs/>
          <w:sz w:val="20"/>
          <w:szCs w:val="20"/>
        </w:rPr>
        <w:t xml:space="preserve">submitted by Susan </w:t>
      </w:r>
      <w:proofErr w:type="spellStart"/>
      <w:r>
        <w:rPr>
          <w:rFonts w:ascii="Garamond" w:hAnsi="Garamond"/>
          <w:i/>
          <w:iCs/>
          <w:sz w:val="20"/>
          <w:szCs w:val="20"/>
        </w:rPr>
        <w:t>Herceg</w:t>
      </w:r>
      <w:proofErr w:type="spellEnd"/>
      <w:r>
        <w:rPr>
          <w:rFonts w:ascii="Garamond" w:hAnsi="Garamond"/>
          <w:i/>
          <w:iCs/>
          <w:sz w:val="20"/>
          <w:szCs w:val="20"/>
        </w:rPr>
        <w:t xml:space="preserve">, Cabrini of </w:t>
      </w:r>
      <w:proofErr w:type="spellStart"/>
      <w:r>
        <w:rPr>
          <w:rFonts w:ascii="Garamond" w:hAnsi="Garamond"/>
          <w:i/>
          <w:iCs/>
          <w:sz w:val="20"/>
          <w:szCs w:val="20"/>
        </w:rPr>
        <w:t>Westcheste</w:t>
      </w:r>
      <w:proofErr w:type="spellEnd"/>
    </w:p>
    <w:p w14:paraId="50A795AC" w14:textId="2335E508" w:rsidR="004D796A" w:rsidRPr="00466059" w:rsidRDefault="004D796A" w:rsidP="004D796A">
      <w:pPr>
        <w:jc w:val="center"/>
        <w:rPr>
          <w:rFonts w:ascii="Plantagenet Cherokee" w:hAnsi="Plantagenet Cherokee" w:cs="Plantagenet Cherokee"/>
          <w:color w:val="2F5496" w:themeColor="accent1" w:themeShade="BF"/>
          <w:sz w:val="40"/>
          <w:szCs w:val="40"/>
        </w:rPr>
      </w:pPr>
      <w:r w:rsidRPr="00466059">
        <w:rPr>
          <w:rFonts w:ascii="Plantagenet Cherokee" w:hAnsi="Plantagenet Cherokee" w:cs="Plantagenet Cherokee"/>
          <w:color w:val="2F5496" w:themeColor="accent1" w:themeShade="BF"/>
          <w:sz w:val="40"/>
          <w:szCs w:val="40"/>
        </w:rPr>
        <w:lastRenderedPageBreak/>
        <w:t>Incoming Administration’s Climate Agenda Reflects</w:t>
      </w:r>
    </w:p>
    <w:p w14:paraId="704EE392" w14:textId="038C4578" w:rsidR="00FC3294" w:rsidRPr="00466059" w:rsidRDefault="004D796A" w:rsidP="004D796A">
      <w:pPr>
        <w:jc w:val="center"/>
        <w:rPr>
          <w:rFonts w:ascii="Plantagenet Cherokee" w:hAnsi="Plantagenet Cherokee" w:cs="Plantagenet Cherokee"/>
          <w:color w:val="2F5496" w:themeColor="accent1" w:themeShade="BF"/>
          <w:sz w:val="40"/>
          <w:szCs w:val="40"/>
        </w:rPr>
      </w:pPr>
      <w:r w:rsidRPr="00466059">
        <w:rPr>
          <w:rFonts w:ascii="Plantagenet Cherokee" w:hAnsi="Plantagenet Cherokee" w:cs="Plantagenet Cherokee"/>
          <w:color w:val="2F5496" w:themeColor="accent1" w:themeShade="BF"/>
          <w:sz w:val="40"/>
          <w:szCs w:val="40"/>
        </w:rPr>
        <w:t xml:space="preserve"> the Spirit of </w:t>
      </w:r>
      <w:proofErr w:type="spellStart"/>
      <w:r w:rsidRPr="00466059">
        <w:rPr>
          <w:rFonts w:ascii="Plantagenet Cherokee" w:hAnsi="Plantagenet Cherokee" w:cs="Plantagenet Cherokee"/>
          <w:color w:val="2F5496" w:themeColor="accent1" w:themeShade="BF"/>
          <w:sz w:val="40"/>
          <w:szCs w:val="40"/>
        </w:rPr>
        <w:t>Laudato</w:t>
      </w:r>
      <w:proofErr w:type="spellEnd"/>
      <w:r w:rsidRPr="00466059">
        <w:rPr>
          <w:rFonts w:ascii="Plantagenet Cherokee" w:hAnsi="Plantagenet Cherokee" w:cs="Plantagenet Cherokee"/>
          <w:color w:val="2F5496" w:themeColor="accent1" w:themeShade="BF"/>
          <w:sz w:val="40"/>
          <w:szCs w:val="40"/>
        </w:rPr>
        <w:t xml:space="preserve"> Si’</w:t>
      </w:r>
    </w:p>
    <w:p w14:paraId="6CCEB2EC" w14:textId="67A6E3CF" w:rsidR="00FC3294" w:rsidRDefault="004D796A" w:rsidP="004D796A">
      <w:pPr>
        <w:jc w:val="center"/>
        <w:rPr>
          <w:rFonts w:ascii="Garamond" w:hAnsi="Garamond"/>
          <w:i/>
          <w:iCs/>
          <w:sz w:val="22"/>
          <w:szCs w:val="22"/>
        </w:rPr>
      </w:pPr>
      <w:r>
        <w:rPr>
          <w:rFonts w:ascii="Garamond" w:hAnsi="Garamond"/>
          <w:sz w:val="22"/>
          <w:szCs w:val="22"/>
        </w:rPr>
        <w:t xml:space="preserve">~ </w:t>
      </w:r>
      <w:r>
        <w:rPr>
          <w:rFonts w:ascii="Garamond" w:hAnsi="Garamond"/>
          <w:i/>
          <w:iCs/>
          <w:sz w:val="22"/>
          <w:szCs w:val="22"/>
        </w:rPr>
        <w:t>by Daniel Horan, Earth Beat of National Catholic Reporter</w:t>
      </w:r>
    </w:p>
    <w:p w14:paraId="490B4F48" w14:textId="51ED5CB0" w:rsidR="004D796A" w:rsidRPr="00466059" w:rsidRDefault="004D796A" w:rsidP="004D796A">
      <w:pPr>
        <w:rPr>
          <w:rFonts w:ascii="Garamond" w:hAnsi="Garamond"/>
          <w:i/>
          <w:iCs/>
          <w:sz w:val="10"/>
          <w:szCs w:val="10"/>
        </w:rPr>
      </w:pPr>
    </w:p>
    <w:p w14:paraId="468605B5" w14:textId="41DC5D2F" w:rsidR="002570B2" w:rsidRPr="002570B2" w:rsidRDefault="002570B2" w:rsidP="002570B2">
      <w:pPr>
        <w:rPr>
          <w:rFonts w:ascii="Garamond" w:hAnsi="Garamond"/>
          <w:color w:val="000000" w:themeColor="text1"/>
        </w:rPr>
      </w:pPr>
      <w:r>
        <w:rPr>
          <w:rFonts w:ascii="Garamond" w:hAnsi="Garamond"/>
        </w:rPr>
        <w:t xml:space="preserve">Pope Francis, who played a significant spiritual and nongovernmental role in promoting the Paris Agreement in 2015, issued his influential encyclical letter </w:t>
      </w:r>
      <w:r w:rsidRPr="002570B2">
        <w:rPr>
          <w:rFonts w:ascii="Garamond" w:hAnsi="Garamond"/>
          <w:color w:val="414042"/>
          <w:shd w:val="clear" w:color="auto" w:fill="FFFFFF"/>
        </w:rPr>
        <w:t>"</w:t>
      </w:r>
      <w:proofErr w:type="spellStart"/>
      <w:r w:rsidRPr="002570B2">
        <w:rPr>
          <w:rFonts w:ascii="Garamond" w:hAnsi="Garamond"/>
        </w:rPr>
        <w:fldChar w:fldCharType="begin"/>
      </w:r>
      <w:r w:rsidRPr="002570B2">
        <w:rPr>
          <w:rFonts w:ascii="Garamond" w:hAnsi="Garamond"/>
        </w:rPr>
        <w:instrText xml:space="preserve"> HYPERLINK "http://www.vatican.va/content/francesco/en/encyclicals/documents/papa-francesco_20150524_enciclica-laudato-si.html" \t "_blank" </w:instrText>
      </w:r>
      <w:r w:rsidRPr="002570B2">
        <w:rPr>
          <w:rFonts w:ascii="Garamond" w:hAnsi="Garamond"/>
        </w:rPr>
      </w:r>
      <w:r w:rsidRPr="002570B2">
        <w:rPr>
          <w:rFonts w:ascii="Garamond" w:hAnsi="Garamond"/>
        </w:rPr>
        <w:fldChar w:fldCharType="separate"/>
      </w:r>
      <w:r w:rsidRPr="002570B2">
        <w:rPr>
          <w:rStyle w:val="Emphasis"/>
          <w:rFonts w:ascii="Garamond" w:hAnsi="Garamond"/>
          <w:color w:val="1176BC"/>
          <w:u w:val="single"/>
          <w:shd w:val="clear" w:color="auto" w:fill="FFFFFF"/>
        </w:rPr>
        <w:t>Laudato</w:t>
      </w:r>
      <w:proofErr w:type="spellEnd"/>
      <w:r w:rsidRPr="002570B2">
        <w:rPr>
          <w:rStyle w:val="Emphasis"/>
          <w:rFonts w:ascii="Garamond" w:hAnsi="Garamond"/>
          <w:color w:val="1176BC"/>
          <w:u w:val="single"/>
          <w:shd w:val="clear" w:color="auto" w:fill="FFFFFF"/>
        </w:rPr>
        <w:t xml:space="preserve"> Si'</w:t>
      </w:r>
      <w:r w:rsidRPr="002570B2">
        <w:rPr>
          <w:rStyle w:val="Hyperlink"/>
          <w:rFonts w:ascii="Garamond" w:hAnsi="Garamond"/>
          <w:color w:val="1176BC"/>
          <w:shd w:val="clear" w:color="auto" w:fill="FFFFFF"/>
        </w:rPr>
        <w:t>, on Care for Our Common Home</w:t>
      </w:r>
      <w:r w:rsidRPr="002570B2">
        <w:rPr>
          <w:rFonts w:ascii="Garamond" w:hAnsi="Garamond"/>
        </w:rPr>
        <w:fldChar w:fldCharType="end"/>
      </w:r>
      <w:r w:rsidRPr="002570B2">
        <w:rPr>
          <w:rFonts w:ascii="Garamond" w:hAnsi="Garamond"/>
          <w:color w:val="414042"/>
          <w:shd w:val="clear" w:color="auto" w:fill="FFFFFF"/>
        </w:rPr>
        <w:t xml:space="preserve">" </w:t>
      </w:r>
      <w:r w:rsidRPr="002570B2">
        <w:rPr>
          <w:rFonts w:ascii="Garamond" w:hAnsi="Garamond"/>
          <w:color w:val="000000" w:themeColor="text1"/>
          <w:shd w:val="clear" w:color="auto" w:fill="FFFFFF"/>
        </w:rPr>
        <w:t>the same year.</w:t>
      </w:r>
    </w:p>
    <w:p w14:paraId="1E619870" w14:textId="305CCB42" w:rsidR="002570B2" w:rsidRPr="007B1940" w:rsidRDefault="002570B2" w:rsidP="004D796A">
      <w:pPr>
        <w:rPr>
          <w:rFonts w:ascii="Garamond" w:hAnsi="Garamond"/>
          <w:sz w:val="11"/>
          <w:szCs w:val="11"/>
        </w:rPr>
      </w:pPr>
    </w:p>
    <w:p w14:paraId="1A09BC7C" w14:textId="29A79DE8" w:rsidR="004D796A" w:rsidRPr="004D796A" w:rsidRDefault="004D796A" w:rsidP="004D796A">
      <w:pPr>
        <w:rPr>
          <w:rFonts w:ascii="Garamond" w:hAnsi="Garamond"/>
        </w:rPr>
      </w:pPr>
      <w:r>
        <w:rPr>
          <w:rFonts w:ascii="Garamond" w:hAnsi="Garamond"/>
        </w:rPr>
        <w:t>Pope Francis, in his congratulatory call to Joe Biden last month emphasized areas of common ground between the church’s social teaching and the Biden administration’s priorities including</w:t>
      </w:r>
    </w:p>
    <w:p w14:paraId="7CC6AC58" w14:textId="031F0138" w:rsidR="002570B2" w:rsidRDefault="004D796A" w:rsidP="004D796A">
      <w:pPr>
        <w:rPr>
          <w:rFonts w:ascii="Garamond" w:hAnsi="Garamond"/>
        </w:rPr>
      </w:pPr>
      <w:r>
        <w:rPr>
          <w:rFonts w:ascii="Times" w:hAnsi="Times"/>
          <w:color w:val="414042"/>
          <w:sz w:val="28"/>
          <w:szCs w:val="28"/>
          <w:shd w:val="clear" w:color="auto" w:fill="FFFFFF"/>
        </w:rPr>
        <w:t>"</w:t>
      </w:r>
      <w:hyperlink r:id="rId19" w:tgtFrame="_blank" w:history="1">
        <w:r w:rsidRPr="004D796A">
          <w:rPr>
            <w:rStyle w:val="Hyperlink"/>
            <w:rFonts w:ascii="Garamond" w:hAnsi="Garamond"/>
            <w:color w:val="1176BC"/>
            <w:shd w:val="clear" w:color="auto" w:fill="FFFFFF"/>
          </w:rPr>
          <w:t>addressing the crisis of climate change</w:t>
        </w:r>
      </w:hyperlink>
      <w:r w:rsidRPr="004D796A">
        <w:rPr>
          <w:rFonts w:ascii="Garamond" w:hAnsi="Garamond"/>
          <w:color w:val="414042"/>
          <w:shd w:val="clear" w:color="auto" w:fill="FFFFFF"/>
        </w:rPr>
        <w:t>."</w:t>
      </w:r>
      <w:r w:rsidR="002570B2">
        <w:rPr>
          <w:rFonts w:ascii="Garamond" w:hAnsi="Garamond"/>
          <w:color w:val="414042"/>
          <w:shd w:val="clear" w:color="auto" w:fill="FFFFFF"/>
        </w:rPr>
        <w:t xml:space="preserve">  </w:t>
      </w:r>
      <w:r w:rsidR="002570B2" w:rsidRPr="002570B2">
        <w:rPr>
          <w:rFonts w:ascii="Garamond" w:hAnsi="Garamond"/>
          <w:color w:val="000000" w:themeColor="text1"/>
          <w:shd w:val="clear" w:color="auto" w:fill="FFFFFF"/>
        </w:rPr>
        <w:t>The incoming</w:t>
      </w:r>
      <w:r w:rsidR="002570B2">
        <w:t xml:space="preserve"> </w:t>
      </w:r>
      <w:r w:rsidR="002570B2">
        <w:rPr>
          <w:rFonts w:ascii="Garamond" w:hAnsi="Garamond"/>
        </w:rPr>
        <w:t xml:space="preserve">Biden administration appears poised to implement many of the policies and practices that align with Francis’ repeated calls for personal and collective “ecological conversion” as expressed in </w:t>
      </w:r>
      <w:proofErr w:type="spellStart"/>
      <w:r w:rsidR="002570B2" w:rsidRPr="00441C63">
        <w:rPr>
          <w:rFonts w:ascii="Garamond" w:hAnsi="Garamond"/>
          <w:i/>
          <w:iCs/>
        </w:rPr>
        <w:t>Laudato</w:t>
      </w:r>
      <w:proofErr w:type="spellEnd"/>
      <w:r w:rsidR="002570B2" w:rsidRPr="00441C63">
        <w:rPr>
          <w:rFonts w:ascii="Garamond" w:hAnsi="Garamond"/>
          <w:i/>
          <w:iCs/>
        </w:rPr>
        <w:t xml:space="preserve"> Si’</w:t>
      </w:r>
      <w:r w:rsidR="002570B2">
        <w:rPr>
          <w:rFonts w:ascii="Garamond" w:hAnsi="Garamond"/>
        </w:rPr>
        <w:t>.</w:t>
      </w:r>
    </w:p>
    <w:p w14:paraId="4DFDD92F" w14:textId="77777777" w:rsidR="002570B2" w:rsidRPr="007B1940" w:rsidRDefault="002570B2" w:rsidP="004D796A">
      <w:pPr>
        <w:rPr>
          <w:rFonts w:ascii="Garamond" w:hAnsi="Garamond"/>
          <w:sz w:val="11"/>
          <w:szCs w:val="11"/>
        </w:rPr>
      </w:pPr>
    </w:p>
    <w:p w14:paraId="4F365AB5" w14:textId="3E763AD9" w:rsidR="004D796A" w:rsidRDefault="002570B2" w:rsidP="004D796A">
      <w:r>
        <w:rPr>
          <w:rFonts w:ascii="Garamond" w:hAnsi="Garamond"/>
        </w:rPr>
        <w:t xml:space="preserve">Here is an illustrative set of five key alignments with those of economist and journalist Nishan </w:t>
      </w:r>
      <w:proofErr w:type="spellStart"/>
      <w:r>
        <w:rPr>
          <w:rFonts w:ascii="Garamond" w:hAnsi="Garamond"/>
        </w:rPr>
        <w:t>Degnarain</w:t>
      </w:r>
      <w:proofErr w:type="spellEnd"/>
      <w:r>
        <w:rPr>
          <w:rFonts w:ascii="Garamond" w:hAnsi="Garamond"/>
        </w:rPr>
        <w:t xml:space="preserve"> in his article in Forbes Magazine. </w:t>
      </w:r>
      <w:r w:rsidR="007B1940">
        <w:rPr>
          <w:rFonts w:ascii="Garamond" w:hAnsi="Garamond"/>
        </w:rPr>
        <w:t>(</w:t>
      </w:r>
      <w:r w:rsidRPr="002570B2">
        <w:rPr>
          <w:rFonts w:cstheme="minorHAnsi"/>
          <w:sz w:val="20"/>
          <w:szCs w:val="20"/>
        </w:rPr>
        <w:t xml:space="preserve">Click </w:t>
      </w:r>
      <w:hyperlink r:id="rId20" w:history="1">
        <w:r w:rsidRPr="002570B2">
          <w:rPr>
            <w:rStyle w:val="Hyperlink"/>
            <w:rFonts w:cstheme="minorHAnsi"/>
            <w:sz w:val="20"/>
            <w:szCs w:val="20"/>
          </w:rPr>
          <w:t>here</w:t>
        </w:r>
      </w:hyperlink>
      <w:r w:rsidRPr="002570B2">
        <w:t xml:space="preserve"> </w:t>
      </w:r>
      <w:r w:rsidR="007B1940">
        <w:t>)</w:t>
      </w:r>
    </w:p>
    <w:p w14:paraId="7A7EAAF8" w14:textId="50D50F06" w:rsidR="00FC3294" w:rsidRPr="007B1940" w:rsidRDefault="00FC3294">
      <w:pPr>
        <w:rPr>
          <w:sz w:val="11"/>
          <w:szCs w:val="11"/>
        </w:rPr>
      </w:pPr>
    </w:p>
    <w:p w14:paraId="18AE2F6D" w14:textId="15196D75" w:rsidR="002570B2" w:rsidRPr="002C5EBF" w:rsidRDefault="007B1940" w:rsidP="007B1940">
      <w:pPr>
        <w:pStyle w:val="ListParagraph"/>
        <w:numPr>
          <w:ilvl w:val="0"/>
          <w:numId w:val="2"/>
        </w:numPr>
        <w:rPr>
          <w:rFonts w:ascii="Garamond" w:hAnsi="Garamond"/>
          <w:b/>
          <w:bCs/>
          <w:i/>
          <w:iCs/>
        </w:rPr>
      </w:pPr>
      <w:r w:rsidRPr="00466059">
        <w:rPr>
          <w:rFonts w:ascii="Garamond" w:hAnsi="Garamond"/>
          <w:b/>
          <w:bCs/>
          <w:i/>
          <w:iCs/>
          <w:color w:val="2F5496" w:themeColor="accent1" w:themeShade="BF"/>
          <w:sz w:val="28"/>
          <w:szCs w:val="28"/>
        </w:rPr>
        <w:t>Taking science seriously:</w:t>
      </w:r>
      <w:r w:rsidRPr="00466059">
        <w:rPr>
          <w:rFonts w:ascii="Garamond" w:hAnsi="Garamond"/>
          <w:b/>
          <w:bCs/>
          <w:i/>
          <w:iCs/>
          <w:color w:val="2F5496" w:themeColor="accent1" w:themeShade="BF"/>
        </w:rPr>
        <w:t xml:space="preserve">  </w:t>
      </w:r>
      <w:r>
        <w:rPr>
          <w:rFonts w:ascii="Garamond" w:hAnsi="Garamond"/>
        </w:rPr>
        <w:t xml:space="preserve">Take seriously </w:t>
      </w:r>
      <w:r w:rsidR="002C5EBF">
        <w:rPr>
          <w:rFonts w:ascii="Garamond" w:hAnsi="Garamond"/>
        </w:rPr>
        <w:t xml:space="preserve">the </w:t>
      </w:r>
      <w:r>
        <w:rPr>
          <w:rFonts w:ascii="Garamond" w:hAnsi="Garamond"/>
        </w:rPr>
        <w:t xml:space="preserve">scientific </w:t>
      </w:r>
      <w:r w:rsidR="002C5EBF">
        <w:rPr>
          <w:rFonts w:ascii="Garamond" w:hAnsi="Garamond"/>
        </w:rPr>
        <w:t xml:space="preserve">evidence for “what is happening to our common home”.  </w:t>
      </w:r>
      <w:r>
        <w:rPr>
          <w:rFonts w:ascii="Garamond" w:hAnsi="Garamond"/>
        </w:rPr>
        <w:t>Embrace expertise and scientific research in formulating policies and responding to crises</w:t>
      </w:r>
      <w:r w:rsidR="00C37566">
        <w:rPr>
          <w:rFonts w:ascii="Garamond" w:hAnsi="Garamond"/>
        </w:rPr>
        <w:t>.</w:t>
      </w:r>
    </w:p>
    <w:p w14:paraId="78A67E57" w14:textId="5AD8D999" w:rsidR="002C5EBF" w:rsidRPr="00441C63" w:rsidRDefault="002C5EBF" w:rsidP="002C5EBF">
      <w:pPr>
        <w:pStyle w:val="ListParagraph"/>
        <w:rPr>
          <w:rFonts w:ascii="Garamond" w:hAnsi="Garamond"/>
          <w:b/>
          <w:bCs/>
          <w:i/>
          <w:iCs/>
          <w:sz w:val="16"/>
          <w:szCs w:val="16"/>
        </w:rPr>
      </w:pPr>
    </w:p>
    <w:p w14:paraId="0AB2C9C5" w14:textId="6C208B06" w:rsidR="007B1940" w:rsidRDefault="007B1940" w:rsidP="007B1940">
      <w:pPr>
        <w:pStyle w:val="ListParagraph"/>
        <w:numPr>
          <w:ilvl w:val="0"/>
          <w:numId w:val="2"/>
        </w:numPr>
        <w:rPr>
          <w:rFonts w:ascii="Garamond" w:hAnsi="Garamond"/>
          <w:b/>
          <w:bCs/>
          <w:i/>
          <w:iCs/>
        </w:rPr>
      </w:pPr>
      <w:r w:rsidRPr="00466059">
        <w:rPr>
          <w:rFonts w:ascii="Garamond" w:hAnsi="Garamond"/>
          <w:b/>
          <w:bCs/>
          <w:i/>
          <w:iCs/>
          <w:color w:val="2F5496" w:themeColor="accent1" w:themeShade="BF"/>
          <w:sz w:val="28"/>
          <w:szCs w:val="28"/>
        </w:rPr>
        <w:t>Environmental justice for poor and marginalized:</w:t>
      </w:r>
      <w:r w:rsidRPr="00466059">
        <w:rPr>
          <w:rFonts w:ascii="Garamond" w:hAnsi="Garamond"/>
          <w:b/>
          <w:bCs/>
          <w:i/>
          <w:iCs/>
          <w:color w:val="2F5496" w:themeColor="accent1" w:themeShade="BF"/>
        </w:rPr>
        <w:t xml:space="preserve"> </w:t>
      </w:r>
      <w:r w:rsidR="000F6A0B">
        <w:rPr>
          <w:rFonts w:ascii="Garamond" w:hAnsi="Garamond"/>
          <w:b/>
          <w:bCs/>
          <w:i/>
          <w:iCs/>
          <w:color w:val="2F5496" w:themeColor="accent1" w:themeShade="BF"/>
        </w:rPr>
        <w:t xml:space="preserve"> </w:t>
      </w:r>
      <w:r>
        <w:rPr>
          <w:rFonts w:ascii="Garamond" w:hAnsi="Garamond"/>
        </w:rPr>
        <w:t>Call for a paradigm shift in how we approach issues of society and the natural environment, recognizing their inherent relationship and interconnectedness.</w:t>
      </w:r>
      <w:r w:rsidR="002C5EBF">
        <w:rPr>
          <w:rFonts w:ascii="Garamond" w:hAnsi="Garamond"/>
        </w:rPr>
        <w:t xml:space="preserve">  The Biden Plan explicitly acknowledges how climate change and pollution disproportionately affect poor and minoritized communities and the need to correct such injustices.</w:t>
      </w:r>
    </w:p>
    <w:p w14:paraId="2CA7ADBA" w14:textId="089801CD" w:rsidR="002C5EBF" w:rsidRPr="00441C63" w:rsidRDefault="002C5EBF" w:rsidP="002C5EBF">
      <w:pPr>
        <w:rPr>
          <w:rFonts w:ascii="Garamond" w:hAnsi="Garamond"/>
          <w:b/>
          <w:bCs/>
          <w:i/>
          <w:iCs/>
          <w:sz w:val="16"/>
          <w:szCs w:val="16"/>
        </w:rPr>
      </w:pPr>
    </w:p>
    <w:p w14:paraId="233C095A" w14:textId="2B796836" w:rsidR="007B1940" w:rsidRPr="00441C63" w:rsidRDefault="007B1940" w:rsidP="007B1940">
      <w:pPr>
        <w:pStyle w:val="ListParagraph"/>
        <w:numPr>
          <w:ilvl w:val="0"/>
          <w:numId w:val="2"/>
        </w:numPr>
        <w:rPr>
          <w:rFonts w:ascii="Garamond" w:hAnsi="Garamond"/>
          <w:b/>
          <w:bCs/>
          <w:i/>
          <w:iCs/>
        </w:rPr>
      </w:pPr>
      <w:r w:rsidRPr="00466059">
        <w:rPr>
          <w:rFonts w:ascii="Garamond" w:hAnsi="Garamond"/>
          <w:b/>
          <w:bCs/>
          <w:i/>
          <w:iCs/>
          <w:color w:val="2F5496" w:themeColor="accent1" w:themeShade="BF"/>
          <w:sz w:val="28"/>
          <w:szCs w:val="28"/>
        </w:rPr>
        <w:t>Intergenerational solidarity</w:t>
      </w:r>
      <w:r w:rsidR="002C5EBF" w:rsidRPr="00466059">
        <w:rPr>
          <w:rFonts w:ascii="Garamond" w:hAnsi="Garamond"/>
          <w:b/>
          <w:bCs/>
          <w:i/>
          <w:iCs/>
          <w:color w:val="2F5496" w:themeColor="accent1" w:themeShade="BF"/>
          <w:sz w:val="28"/>
          <w:szCs w:val="28"/>
        </w:rPr>
        <w:t xml:space="preserve">: </w:t>
      </w:r>
      <w:r w:rsidR="002C5EBF" w:rsidRPr="00441C63">
        <w:rPr>
          <w:rFonts w:ascii="Garamond" w:hAnsi="Garamond"/>
        </w:rPr>
        <w:t>Francis writes, “Intergenerational solidarity is not optional, but rather a basic question of justice since the world we have received also belongs to those who follow us.”</w:t>
      </w:r>
    </w:p>
    <w:p w14:paraId="6BC9B04E" w14:textId="2FCCA30A" w:rsidR="002C5EBF" w:rsidRPr="00441C63" w:rsidRDefault="002C5EBF" w:rsidP="002C5EBF">
      <w:pPr>
        <w:pStyle w:val="ListParagraph"/>
        <w:rPr>
          <w:rFonts w:ascii="Garamond" w:hAnsi="Garamond"/>
          <w:b/>
          <w:bCs/>
          <w:i/>
          <w:iCs/>
          <w:sz w:val="16"/>
          <w:szCs w:val="16"/>
        </w:rPr>
      </w:pPr>
    </w:p>
    <w:p w14:paraId="1979AC0A" w14:textId="0CB65A35" w:rsidR="002C5EBF" w:rsidRPr="002C5EBF" w:rsidRDefault="002C5EBF" w:rsidP="002C5EBF">
      <w:pPr>
        <w:pStyle w:val="ListParagraph"/>
        <w:numPr>
          <w:ilvl w:val="0"/>
          <w:numId w:val="2"/>
        </w:numPr>
        <w:rPr>
          <w:rFonts w:ascii="Garamond" w:hAnsi="Garamond"/>
          <w:b/>
          <w:bCs/>
          <w:i/>
          <w:iCs/>
          <w:sz w:val="28"/>
          <w:szCs w:val="28"/>
        </w:rPr>
      </w:pPr>
      <w:r w:rsidRPr="00466059">
        <w:rPr>
          <w:rFonts w:ascii="Garamond" w:hAnsi="Garamond"/>
          <w:b/>
          <w:bCs/>
          <w:i/>
          <w:iCs/>
          <w:color w:val="2F5496" w:themeColor="accent1" w:themeShade="BF"/>
          <w:sz w:val="28"/>
          <w:szCs w:val="28"/>
        </w:rPr>
        <w:t xml:space="preserve">International collaboration:  </w:t>
      </w:r>
      <w:r>
        <w:rPr>
          <w:rFonts w:ascii="Garamond" w:hAnsi="Garamond"/>
        </w:rPr>
        <w:t>Returning America to the international stage will strengthen partnerships necessary to respond to the existential climate threat as well as other crises that will inevitably rise.</w:t>
      </w:r>
    </w:p>
    <w:p w14:paraId="7C3B491F" w14:textId="28203BEA" w:rsidR="002C5EBF" w:rsidRPr="00441C63" w:rsidRDefault="002C5EBF" w:rsidP="002C5EBF">
      <w:pPr>
        <w:pStyle w:val="ListParagraph"/>
        <w:rPr>
          <w:rFonts w:ascii="Garamond" w:hAnsi="Garamond"/>
          <w:b/>
          <w:bCs/>
          <w:i/>
          <w:iCs/>
          <w:sz w:val="16"/>
          <w:szCs w:val="16"/>
        </w:rPr>
      </w:pPr>
    </w:p>
    <w:p w14:paraId="423D8583" w14:textId="77777777" w:rsidR="00BF2386" w:rsidRPr="00BF2386" w:rsidRDefault="002C5EBF" w:rsidP="00876097">
      <w:pPr>
        <w:pStyle w:val="ListParagraph"/>
        <w:numPr>
          <w:ilvl w:val="0"/>
          <w:numId w:val="4"/>
        </w:numPr>
        <w:rPr>
          <w:sz w:val="20"/>
          <w:szCs w:val="20"/>
        </w:rPr>
      </w:pPr>
      <w:r w:rsidRPr="00876097">
        <w:rPr>
          <w:rFonts w:ascii="Garamond" w:hAnsi="Garamond"/>
          <w:b/>
          <w:bCs/>
          <w:i/>
          <w:iCs/>
          <w:color w:val="2F5496" w:themeColor="accent1" w:themeShade="BF"/>
          <w:sz w:val="28"/>
          <w:szCs w:val="28"/>
        </w:rPr>
        <w:t xml:space="preserve">Economy in dialogue for human fulfillment:  </w:t>
      </w:r>
      <w:r w:rsidRPr="00876097">
        <w:rPr>
          <w:rFonts w:ascii="Garamond" w:hAnsi="Garamond"/>
        </w:rPr>
        <w:t xml:space="preserve">Francis in </w:t>
      </w:r>
      <w:proofErr w:type="spellStart"/>
      <w:r w:rsidRPr="00876097">
        <w:rPr>
          <w:rFonts w:ascii="Garamond" w:hAnsi="Garamond"/>
          <w:i/>
          <w:iCs/>
        </w:rPr>
        <w:t>Laudato</w:t>
      </w:r>
      <w:proofErr w:type="spellEnd"/>
      <w:r w:rsidRPr="00876097">
        <w:rPr>
          <w:rFonts w:ascii="Garamond" w:hAnsi="Garamond"/>
          <w:i/>
          <w:iCs/>
        </w:rPr>
        <w:t xml:space="preserve"> Si’ </w:t>
      </w:r>
      <w:r w:rsidRPr="00876097">
        <w:rPr>
          <w:rFonts w:ascii="Garamond" w:hAnsi="Garamond"/>
        </w:rPr>
        <w:t xml:space="preserve">reemphasized the centrality of the common good as the foundational principle of governance and international cooperation.  </w:t>
      </w:r>
      <w:r w:rsidR="00441C63" w:rsidRPr="00876097">
        <w:rPr>
          <w:rFonts w:ascii="Garamond" w:hAnsi="Garamond"/>
        </w:rPr>
        <w:t xml:space="preserve">The Biden Administration has proposed </w:t>
      </w:r>
      <w:proofErr w:type="gramStart"/>
      <w:r w:rsidR="00441C63" w:rsidRPr="00876097">
        <w:rPr>
          <w:rFonts w:ascii="Garamond" w:hAnsi="Garamond"/>
        </w:rPr>
        <w:t>a number of</w:t>
      </w:r>
      <w:proofErr w:type="gramEnd"/>
      <w:r w:rsidR="00441C63" w:rsidRPr="00876097">
        <w:rPr>
          <w:rFonts w:ascii="Garamond" w:hAnsi="Garamond"/>
        </w:rPr>
        <w:t xml:space="preserve"> clean energy and economic initiatives aimed at sustaining dialogue between the economy and the environment, striving to connect our coordinated response to climate change with economic justice and growth.</w:t>
      </w:r>
      <w:r w:rsidR="00841D24" w:rsidRPr="00876097">
        <w:rPr>
          <w:rFonts w:ascii="Garamond" w:hAnsi="Garamond"/>
        </w:rPr>
        <w:t xml:space="preserve">                   </w:t>
      </w:r>
    </w:p>
    <w:p w14:paraId="1724DB06" w14:textId="77777777" w:rsidR="00BF2386" w:rsidRDefault="00BF2386" w:rsidP="00BF2386">
      <w:pPr>
        <w:pStyle w:val="ListParagraph"/>
        <w:rPr>
          <w:sz w:val="20"/>
          <w:szCs w:val="20"/>
        </w:rPr>
      </w:pPr>
    </w:p>
    <w:p w14:paraId="3CDB4AA4" w14:textId="77777777" w:rsidR="00BF2386" w:rsidRDefault="00BF2386" w:rsidP="00BF2386">
      <w:pPr>
        <w:pStyle w:val="ListParagraph"/>
        <w:rPr>
          <w:sz w:val="20"/>
          <w:szCs w:val="20"/>
        </w:rPr>
      </w:pPr>
    </w:p>
    <w:p w14:paraId="0A4076CA" w14:textId="77777777" w:rsidR="00BF2386" w:rsidRDefault="00BF2386" w:rsidP="00BF2386">
      <w:pPr>
        <w:pStyle w:val="ListParagraph"/>
        <w:rPr>
          <w:sz w:val="20"/>
          <w:szCs w:val="20"/>
        </w:rPr>
      </w:pPr>
    </w:p>
    <w:p w14:paraId="05E7A388" w14:textId="77777777" w:rsidR="00BF2386" w:rsidRDefault="00BF2386" w:rsidP="00BF2386">
      <w:pPr>
        <w:pStyle w:val="ListParagraph"/>
        <w:rPr>
          <w:sz w:val="20"/>
          <w:szCs w:val="20"/>
        </w:rPr>
      </w:pPr>
    </w:p>
    <w:p w14:paraId="642FD6DC" w14:textId="7BF338E9" w:rsidR="00FC3294" w:rsidRPr="00876097" w:rsidRDefault="00841D24" w:rsidP="00876097">
      <w:pPr>
        <w:pStyle w:val="ListParagraph"/>
        <w:numPr>
          <w:ilvl w:val="0"/>
          <w:numId w:val="4"/>
        </w:numPr>
        <w:rPr>
          <w:sz w:val="20"/>
          <w:szCs w:val="20"/>
        </w:rPr>
      </w:pPr>
      <w:r w:rsidRPr="00876097">
        <w:rPr>
          <w:sz w:val="20"/>
          <w:szCs w:val="20"/>
        </w:rPr>
        <w:t xml:space="preserve">To read the entire article click </w:t>
      </w:r>
      <w:hyperlink r:id="rId21" w:history="1">
        <w:r w:rsidRPr="00876097">
          <w:rPr>
            <w:rStyle w:val="Hyperlink"/>
            <w:sz w:val="20"/>
            <w:szCs w:val="20"/>
          </w:rPr>
          <w:t>here</w:t>
        </w:r>
      </w:hyperlink>
    </w:p>
    <w:p w14:paraId="60DDB4D8" w14:textId="43C21183" w:rsidR="00AD03F8" w:rsidRDefault="00A27C72" w:rsidP="00A27C72">
      <w:pPr>
        <w:jc w:val="right"/>
        <w:rPr>
          <w:rFonts w:ascii="Modern Love" w:hAnsi="Modern Love"/>
          <w:color w:val="7030A0"/>
          <w:sz w:val="52"/>
          <w:szCs w:val="52"/>
        </w:rPr>
      </w:pPr>
      <w:r>
        <w:rPr>
          <w:rFonts w:ascii="Modern Love" w:hAnsi="Modern Love"/>
          <w:noProof/>
          <w:color w:val="7030A0"/>
          <w:sz w:val="52"/>
          <w:szCs w:val="52"/>
        </w:rPr>
        <w:lastRenderedPageBreak/>
        <w:drawing>
          <wp:anchor distT="0" distB="0" distL="114300" distR="114300" simplePos="0" relativeHeight="251670528" behindDoc="0" locked="0" layoutInCell="1" allowOverlap="1" wp14:anchorId="42BC9CC5" wp14:editId="523B3559">
            <wp:simplePos x="0" y="0"/>
            <wp:positionH relativeFrom="column">
              <wp:posOffset>222250</wp:posOffset>
            </wp:positionH>
            <wp:positionV relativeFrom="paragraph">
              <wp:posOffset>0</wp:posOffset>
            </wp:positionV>
            <wp:extent cx="1543050" cy="1645285"/>
            <wp:effectExtent l="0" t="0" r="6350" b="5715"/>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22">
                      <a:extLst>
                        <a:ext uri="{28A0092B-C50C-407E-A947-70E740481C1C}">
                          <a14:useLocalDpi xmlns:a14="http://schemas.microsoft.com/office/drawing/2010/main" val="0"/>
                        </a:ext>
                      </a:extLst>
                    </a:blip>
                    <a:srcRect t="6061" r="9318"/>
                    <a:stretch/>
                  </pic:blipFill>
                  <pic:spPr bwMode="auto">
                    <a:xfrm>
                      <a:off x="0" y="0"/>
                      <a:ext cx="1543050" cy="164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dern Love" w:hAnsi="Modern Love"/>
          <w:color w:val="7030A0"/>
          <w:sz w:val="52"/>
          <w:szCs w:val="52"/>
        </w:rPr>
        <w:t>The CLM Corner</w:t>
      </w:r>
    </w:p>
    <w:p w14:paraId="4E9D8464" w14:textId="70838EBC" w:rsidR="00A27C72" w:rsidRPr="00A27C72" w:rsidRDefault="00A27C72" w:rsidP="00A27C72">
      <w:pPr>
        <w:jc w:val="right"/>
        <w:rPr>
          <w:rFonts w:ascii="Garamond" w:hAnsi="Garamond"/>
          <w:b/>
          <w:bCs/>
          <w:i/>
          <w:iCs/>
          <w:color w:val="7030A0"/>
          <w:sz w:val="22"/>
          <w:szCs w:val="22"/>
        </w:rPr>
      </w:pPr>
      <w:r w:rsidRPr="00A27C72">
        <w:rPr>
          <w:rFonts w:ascii="Modern Love" w:hAnsi="Modern Love"/>
          <w:color w:val="7030A0"/>
          <w:sz w:val="52"/>
          <w:szCs w:val="52"/>
        </w:rPr>
        <w:t xml:space="preserve"> </w:t>
      </w:r>
      <w:r w:rsidRPr="00A27C72">
        <w:rPr>
          <w:rFonts w:ascii="Garamond" w:hAnsi="Garamond"/>
          <w:b/>
          <w:bCs/>
          <w:i/>
          <w:iCs/>
          <w:color w:val="7030A0"/>
          <w:sz w:val="22"/>
          <w:szCs w:val="22"/>
        </w:rPr>
        <w:t xml:space="preserve">The CLM Corner </w:t>
      </w:r>
      <w:r>
        <w:rPr>
          <w:rFonts w:ascii="Garamond" w:hAnsi="Garamond"/>
          <w:b/>
          <w:bCs/>
          <w:i/>
          <w:iCs/>
          <w:color w:val="7030A0"/>
          <w:sz w:val="22"/>
          <w:szCs w:val="22"/>
        </w:rPr>
        <w:t>provides</w:t>
      </w:r>
    </w:p>
    <w:p w14:paraId="0BECD722" w14:textId="0207A9ED" w:rsidR="00A27C72" w:rsidRDefault="00A27C72" w:rsidP="00A27C72">
      <w:pPr>
        <w:jc w:val="right"/>
        <w:rPr>
          <w:rFonts w:ascii="Garamond" w:hAnsi="Garamond"/>
          <w:b/>
          <w:bCs/>
          <w:i/>
          <w:iCs/>
          <w:color w:val="7030A0"/>
          <w:sz w:val="22"/>
          <w:szCs w:val="22"/>
        </w:rPr>
      </w:pPr>
      <w:r w:rsidRPr="00A27C72">
        <w:rPr>
          <w:rFonts w:ascii="Garamond" w:hAnsi="Garamond"/>
          <w:b/>
          <w:bCs/>
          <w:i/>
          <w:iCs/>
          <w:color w:val="7030A0"/>
          <w:sz w:val="22"/>
          <w:szCs w:val="22"/>
        </w:rPr>
        <w:t>periodic updates on the Cabrini Lay Missionaries of the</w:t>
      </w:r>
    </w:p>
    <w:p w14:paraId="26936A86" w14:textId="57B2481D" w:rsidR="00A27C72" w:rsidRPr="00A27C72" w:rsidRDefault="00A27C72" w:rsidP="00A27C72">
      <w:pPr>
        <w:jc w:val="right"/>
        <w:rPr>
          <w:rFonts w:ascii="Garamond" w:hAnsi="Garamond"/>
          <w:b/>
          <w:bCs/>
          <w:i/>
          <w:iCs/>
          <w:color w:val="7030A0"/>
          <w:sz w:val="22"/>
          <w:szCs w:val="22"/>
        </w:rPr>
      </w:pPr>
      <w:r>
        <w:rPr>
          <w:rFonts w:ascii="Garamond" w:hAnsi="Garamond"/>
          <w:b/>
          <w:bCs/>
          <w:i/>
          <w:iCs/>
          <w:color w:val="7030A0"/>
          <w:sz w:val="22"/>
          <w:szCs w:val="22"/>
        </w:rPr>
        <w:t>Guadalupe Province and their ministerial works.</w:t>
      </w:r>
    </w:p>
    <w:p w14:paraId="45E42DD1" w14:textId="5361C6BC" w:rsidR="00AD03F8" w:rsidRDefault="00AD03F8" w:rsidP="00A27C72">
      <w:pPr>
        <w:rPr>
          <w:rFonts w:ascii="Garamond" w:hAnsi="Garamond"/>
          <w:color w:val="FF0000"/>
        </w:rPr>
      </w:pPr>
      <w:r w:rsidRPr="003A2F5A">
        <w:rPr>
          <w:rFonts w:ascii="Modern Love" w:hAnsi="Modern Love"/>
          <w:color w:val="7030A0"/>
          <w:sz w:val="52"/>
          <w:szCs w:val="52"/>
        </w:rPr>
        <w:t xml:space="preserve">Discerning their </w:t>
      </w:r>
      <w:r>
        <w:rPr>
          <w:rFonts w:ascii="Modern Love" w:hAnsi="Modern Love"/>
          <w:color w:val="7030A0"/>
          <w:sz w:val="52"/>
          <w:szCs w:val="52"/>
        </w:rPr>
        <w:t xml:space="preserve">CLM </w:t>
      </w:r>
      <w:r w:rsidRPr="003A2F5A">
        <w:rPr>
          <w:rFonts w:ascii="Modern Love" w:hAnsi="Modern Love"/>
          <w:color w:val="7030A0"/>
          <w:sz w:val="52"/>
          <w:szCs w:val="52"/>
        </w:rPr>
        <w:t>Call</w:t>
      </w:r>
    </w:p>
    <w:p w14:paraId="1CF09E39" w14:textId="7D1EB624" w:rsidR="00B85B2A" w:rsidRPr="00A65758" w:rsidRDefault="00A27C72" w:rsidP="00B85B2A">
      <w:pPr>
        <w:rPr>
          <w:rFonts w:ascii="Garamond" w:hAnsi="Garamond"/>
        </w:rPr>
      </w:pPr>
      <w:r>
        <w:rPr>
          <w:rFonts w:ascii="Garamond" w:hAnsi="Garamond"/>
          <w:noProof/>
          <w:color w:val="FF0000"/>
        </w:rPr>
        <mc:AlternateContent>
          <mc:Choice Requires="wps">
            <w:drawing>
              <wp:anchor distT="0" distB="0" distL="114300" distR="114300" simplePos="0" relativeHeight="251669504" behindDoc="0" locked="0" layoutInCell="1" allowOverlap="1" wp14:anchorId="1E5EEFC0" wp14:editId="67537AA5">
                <wp:simplePos x="0" y="0"/>
                <wp:positionH relativeFrom="column">
                  <wp:posOffset>0</wp:posOffset>
                </wp:positionH>
                <wp:positionV relativeFrom="paragraph">
                  <wp:posOffset>2513965</wp:posOffset>
                </wp:positionV>
                <wp:extent cx="4321175" cy="8699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4321175" cy="869950"/>
                        </a:xfrm>
                        <a:prstGeom prst="rect">
                          <a:avLst/>
                        </a:prstGeom>
                        <a:solidFill>
                          <a:schemeClr val="lt1"/>
                        </a:solidFill>
                        <a:ln w="6350">
                          <a:noFill/>
                        </a:ln>
                      </wps:spPr>
                      <wps:txbx>
                        <w:txbxContent>
                          <w:p w14:paraId="3BBA175F" w14:textId="37D5F6A9" w:rsidR="00AF5AC7" w:rsidRPr="003A3EE9" w:rsidRDefault="00AF5AC7">
                            <w:pPr>
                              <w:rPr>
                                <w:sz w:val="20"/>
                                <w:szCs w:val="20"/>
                              </w:rPr>
                            </w:pPr>
                            <w:r>
                              <w:rPr>
                                <w:sz w:val="20"/>
                                <w:szCs w:val="20"/>
                              </w:rPr>
                              <w:t xml:space="preserve">CLM Director Lorraine </w:t>
                            </w:r>
                            <w:proofErr w:type="spellStart"/>
                            <w:r>
                              <w:rPr>
                                <w:sz w:val="20"/>
                                <w:szCs w:val="20"/>
                              </w:rPr>
                              <w:t>Campanelli</w:t>
                            </w:r>
                            <w:proofErr w:type="spellEnd"/>
                            <w:r>
                              <w:rPr>
                                <w:sz w:val="20"/>
                                <w:szCs w:val="20"/>
                              </w:rPr>
                              <w:t xml:space="preserve"> (top row, center) invited Sr. Catherine Garry, MSC (top row, right) to speak with those who are currently discerning their call to be a Cabrini Lay Missionary. CLM Adela </w:t>
                            </w:r>
                            <w:proofErr w:type="spellStart"/>
                            <w:r>
                              <w:rPr>
                                <w:sz w:val="20"/>
                                <w:szCs w:val="20"/>
                              </w:rPr>
                              <w:t>Jarquin</w:t>
                            </w:r>
                            <w:proofErr w:type="spellEnd"/>
                            <w:r>
                              <w:rPr>
                                <w:sz w:val="20"/>
                                <w:szCs w:val="20"/>
                              </w:rPr>
                              <w:t xml:space="preserve"> (middle row, left) and </w:t>
                            </w:r>
                            <w:proofErr w:type="spellStart"/>
                            <w:r>
                              <w:rPr>
                                <w:sz w:val="20"/>
                                <w:szCs w:val="20"/>
                              </w:rPr>
                              <w:t>Srs</w:t>
                            </w:r>
                            <w:proofErr w:type="spellEnd"/>
                            <w:r>
                              <w:rPr>
                                <w:sz w:val="20"/>
                                <w:szCs w:val="20"/>
                              </w:rPr>
                              <w:t xml:space="preserve">. Christine Marie </w:t>
                            </w:r>
                            <w:proofErr w:type="spellStart"/>
                            <w:r>
                              <w:rPr>
                                <w:sz w:val="20"/>
                                <w:szCs w:val="20"/>
                              </w:rPr>
                              <w:t>Baltas</w:t>
                            </w:r>
                            <w:proofErr w:type="spellEnd"/>
                            <w:r>
                              <w:rPr>
                                <w:sz w:val="20"/>
                                <w:szCs w:val="20"/>
                              </w:rPr>
                              <w:t xml:space="preserve"> and Grace Waters (middle row, right) joined in the conversation,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EFC0" id="Text Box 2" o:spid="_x0000_s1029" type="#_x0000_t202" style="position:absolute;margin-left:0;margin-top:197.95pt;width:340.25pt;height: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" fillcolor="white [3201]" stroked="f" strokeweight=".5pt">
                <v:textbox>
                  <w:txbxContent>
                    <w:p w14:paraId="3BBA175F" w14:textId="37D5F6A9" w:rsidR="00AF5AC7" w:rsidRPr="003A3EE9" w:rsidRDefault="00AF5AC7">
                      <w:pPr>
                        <w:rPr>
                          <w:sz w:val="20"/>
                          <w:szCs w:val="20"/>
                        </w:rPr>
                      </w:pPr>
                      <w:r>
                        <w:rPr>
                          <w:sz w:val="20"/>
                          <w:szCs w:val="20"/>
                        </w:rPr>
                        <w:t xml:space="preserve">CLM Director Lorraine </w:t>
                      </w:r>
                      <w:proofErr w:type="spellStart"/>
                      <w:r>
                        <w:rPr>
                          <w:sz w:val="20"/>
                          <w:szCs w:val="20"/>
                        </w:rPr>
                        <w:t>Campanelli</w:t>
                      </w:r>
                      <w:proofErr w:type="spellEnd"/>
                      <w:r>
                        <w:rPr>
                          <w:sz w:val="20"/>
                          <w:szCs w:val="20"/>
                        </w:rPr>
                        <w:t xml:space="preserve"> (top row, center) invited Sr. Catherine Garry, MSC (top row, right) to speak with those who are currently discerning their call to be a Cabrini Lay Missionary. CLM Adela </w:t>
                      </w:r>
                      <w:proofErr w:type="spellStart"/>
                      <w:r>
                        <w:rPr>
                          <w:sz w:val="20"/>
                          <w:szCs w:val="20"/>
                        </w:rPr>
                        <w:t>Jarquin</w:t>
                      </w:r>
                      <w:proofErr w:type="spellEnd"/>
                      <w:r>
                        <w:rPr>
                          <w:sz w:val="20"/>
                          <w:szCs w:val="20"/>
                        </w:rPr>
                        <w:t xml:space="preserve"> (middle row, left) and </w:t>
                      </w:r>
                      <w:proofErr w:type="spellStart"/>
                      <w:r>
                        <w:rPr>
                          <w:sz w:val="20"/>
                          <w:szCs w:val="20"/>
                        </w:rPr>
                        <w:t>Srs</w:t>
                      </w:r>
                      <w:proofErr w:type="spellEnd"/>
                      <w:r>
                        <w:rPr>
                          <w:sz w:val="20"/>
                          <w:szCs w:val="20"/>
                        </w:rPr>
                        <w:t xml:space="preserve">. Christine Marie </w:t>
                      </w:r>
                      <w:proofErr w:type="spellStart"/>
                      <w:r>
                        <w:rPr>
                          <w:sz w:val="20"/>
                          <w:szCs w:val="20"/>
                        </w:rPr>
                        <w:t>Baltas</w:t>
                      </w:r>
                      <w:proofErr w:type="spellEnd"/>
                      <w:r>
                        <w:rPr>
                          <w:sz w:val="20"/>
                          <w:szCs w:val="20"/>
                        </w:rPr>
                        <w:t xml:space="preserve"> and Grace Waters (middle row, right) joined in the conversation, as well.</w:t>
                      </w:r>
                    </w:p>
                  </w:txbxContent>
                </v:textbox>
                <w10:wrap type="square"/>
              </v:shape>
            </w:pict>
          </mc:Fallback>
        </mc:AlternateContent>
      </w:r>
      <w:r>
        <w:rPr>
          <w:rFonts w:ascii="Garamond" w:hAnsi="Garamond"/>
          <w:noProof/>
          <w:color w:val="FF0000"/>
        </w:rPr>
        <w:drawing>
          <wp:anchor distT="0" distB="0" distL="114300" distR="114300" simplePos="0" relativeHeight="251668480" behindDoc="0" locked="0" layoutInCell="1" allowOverlap="1" wp14:anchorId="25FE6F89" wp14:editId="1E3E7ABE">
            <wp:simplePos x="0" y="0"/>
            <wp:positionH relativeFrom="column">
              <wp:posOffset>0</wp:posOffset>
            </wp:positionH>
            <wp:positionV relativeFrom="paragraph">
              <wp:posOffset>69215</wp:posOffset>
            </wp:positionV>
            <wp:extent cx="4321175" cy="2438400"/>
            <wp:effectExtent l="0" t="0" r="0" b="0"/>
            <wp:wrapSquare wrapText="bothSides"/>
            <wp:docPr id="1" name="Picture 1"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osing, group&#10;&#10;Description automatically generated"/>
                    <pic:cNvPicPr/>
                  </pic:nvPicPr>
                  <pic:blipFill rotWithShape="1">
                    <a:blip r:embed="rId23">
                      <a:extLst>
                        <a:ext uri="{28A0092B-C50C-407E-A947-70E740481C1C}">
                          <a14:useLocalDpi xmlns:a14="http://schemas.microsoft.com/office/drawing/2010/main" val="0"/>
                        </a:ext>
                      </a:extLst>
                    </a:blip>
                    <a:srcRect l="7361" t="7426" r="6944" b="6436"/>
                    <a:stretch/>
                  </pic:blipFill>
                  <pic:spPr bwMode="auto">
                    <a:xfrm>
                      <a:off x="0" y="0"/>
                      <a:ext cx="432117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B2A" w:rsidRPr="00A65758">
        <w:rPr>
          <w:rFonts w:ascii="Garamond" w:hAnsi="Garamond"/>
        </w:rPr>
        <w:t xml:space="preserve">When someone feels called to be a Cabrini Lay Missionary (CLM), he or she begins a time of discernment.  This time of initial formation helps a person to deepen their knowledge and love of the scriptures, teachings of the church, their own spirituality, the Sacred Heart </w:t>
      </w:r>
      <w:r w:rsidR="00A65758">
        <w:rPr>
          <w:rFonts w:ascii="Garamond" w:hAnsi="Garamond"/>
        </w:rPr>
        <w:t>S</w:t>
      </w:r>
      <w:r w:rsidR="00B85B2A" w:rsidRPr="00A65758">
        <w:rPr>
          <w:rFonts w:ascii="Garamond" w:hAnsi="Garamond"/>
        </w:rPr>
        <w:t xml:space="preserve">pirituality, </w:t>
      </w:r>
      <w:r w:rsidR="003A3EE9" w:rsidRPr="00A65758">
        <w:rPr>
          <w:rFonts w:ascii="Garamond" w:hAnsi="Garamond"/>
        </w:rPr>
        <w:t>etc.</w:t>
      </w:r>
      <w:r w:rsidR="00B85B2A" w:rsidRPr="00A65758">
        <w:rPr>
          <w:rFonts w:ascii="Garamond" w:hAnsi="Garamond"/>
        </w:rPr>
        <w:t xml:space="preserve"> </w:t>
      </w:r>
      <w:r w:rsidR="00A65758">
        <w:rPr>
          <w:rFonts w:ascii="Garamond" w:hAnsi="Garamond"/>
        </w:rPr>
        <w:t xml:space="preserve"> </w:t>
      </w:r>
      <w:r w:rsidR="00B85B2A" w:rsidRPr="00A65758">
        <w:rPr>
          <w:rFonts w:ascii="Garamond" w:hAnsi="Garamond"/>
        </w:rPr>
        <w:t>In addition, they learn more about the life of Mother Cabrini and about the Missionary Sisters of the Sacred Heart (Cabrini Sisters) and their ministries.</w:t>
      </w:r>
    </w:p>
    <w:p w14:paraId="274D8863" w14:textId="003BDFB3" w:rsidR="00B85B2A" w:rsidRPr="00A65758" w:rsidRDefault="00B85B2A" w:rsidP="00B85B2A">
      <w:pPr>
        <w:rPr>
          <w:rFonts w:ascii="Garamond" w:hAnsi="Garamond"/>
        </w:rPr>
      </w:pPr>
    </w:p>
    <w:p w14:paraId="1C8F7718" w14:textId="25CAC72F" w:rsidR="00A65758" w:rsidRDefault="00B85B2A" w:rsidP="00B85B2A">
      <w:pPr>
        <w:rPr>
          <w:rFonts w:ascii="Garamond" w:hAnsi="Garamond"/>
        </w:rPr>
      </w:pPr>
      <w:r w:rsidRPr="00A65758">
        <w:rPr>
          <w:rFonts w:ascii="Garamond" w:hAnsi="Garamond"/>
        </w:rPr>
        <w:t>We are blessed to have</w:t>
      </w:r>
      <w:r w:rsidR="00A65758">
        <w:rPr>
          <w:rFonts w:ascii="Garamond" w:hAnsi="Garamond"/>
        </w:rPr>
        <w:t xml:space="preserve"> five</w:t>
      </w:r>
      <w:r w:rsidRPr="00A65758">
        <w:rPr>
          <w:rFonts w:ascii="Garamond" w:hAnsi="Garamond"/>
        </w:rPr>
        <w:t xml:space="preserve"> people who are discerning their call to be a CLM.  This past Saturday, via Zoom, Sr. Catherine Garry, MSC, gave a beautiful presentation about the Missionary Sisters of the Sacred Heart to those in formation.  Some of the topics presented </w:t>
      </w:r>
      <w:r w:rsidR="00A65758">
        <w:rPr>
          <w:rFonts w:ascii="Garamond" w:hAnsi="Garamond"/>
        </w:rPr>
        <w:t>were:</w:t>
      </w:r>
    </w:p>
    <w:p w14:paraId="6C6D2370" w14:textId="73F1C05C" w:rsidR="00A65758" w:rsidRDefault="00B85B2A" w:rsidP="00A65758">
      <w:pPr>
        <w:pStyle w:val="ListParagraph"/>
        <w:numPr>
          <w:ilvl w:val="0"/>
          <w:numId w:val="1"/>
        </w:numPr>
        <w:rPr>
          <w:rFonts w:ascii="Garamond" w:hAnsi="Garamond"/>
        </w:rPr>
      </w:pPr>
      <w:r w:rsidRPr="00A65758">
        <w:rPr>
          <w:rFonts w:ascii="Garamond" w:hAnsi="Garamond"/>
        </w:rPr>
        <w:t xml:space="preserve">the Global Presence of the Sisters </w:t>
      </w:r>
    </w:p>
    <w:p w14:paraId="257341B5" w14:textId="77777777" w:rsidR="00A65758" w:rsidRDefault="00B85B2A" w:rsidP="00A65758">
      <w:pPr>
        <w:pStyle w:val="ListParagraph"/>
        <w:numPr>
          <w:ilvl w:val="0"/>
          <w:numId w:val="1"/>
        </w:numPr>
        <w:rPr>
          <w:rFonts w:ascii="Garamond" w:hAnsi="Garamond"/>
        </w:rPr>
      </w:pPr>
      <w:r w:rsidRPr="00A65758">
        <w:rPr>
          <w:rFonts w:ascii="Garamond" w:hAnsi="Garamond"/>
        </w:rPr>
        <w:t>the different Provinces</w:t>
      </w:r>
      <w:r w:rsidR="00A65758">
        <w:rPr>
          <w:rFonts w:ascii="Garamond" w:hAnsi="Garamond"/>
        </w:rPr>
        <w:t xml:space="preserve"> of the Institute</w:t>
      </w:r>
    </w:p>
    <w:p w14:paraId="69DF33AC" w14:textId="77777777" w:rsidR="00A65758" w:rsidRDefault="00B85B2A" w:rsidP="00A65758">
      <w:pPr>
        <w:pStyle w:val="ListParagraph"/>
        <w:numPr>
          <w:ilvl w:val="0"/>
          <w:numId w:val="1"/>
        </w:numPr>
        <w:rPr>
          <w:rFonts w:ascii="Garamond" w:hAnsi="Garamond"/>
        </w:rPr>
      </w:pPr>
      <w:r w:rsidRPr="00A65758">
        <w:rPr>
          <w:rFonts w:ascii="Garamond" w:hAnsi="Garamond"/>
        </w:rPr>
        <w:t xml:space="preserve">the </w:t>
      </w:r>
      <w:r w:rsidR="00A65758">
        <w:rPr>
          <w:rFonts w:ascii="Garamond" w:hAnsi="Garamond"/>
        </w:rPr>
        <w:t>Guadalupe Province</w:t>
      </w:r>
      <w:r w:rsidRPr="00A65758">
        <w:rPr>
          <w:rFonts w:ascii="Garamond" w:hAnsi="Garamond"/>
        </w:rPr>
        <w:t xml:space="preserve"> Corporate Stances</w:t>
      </w:r>
      <w:r w:rsidR="00A65758">
        <w:rPr>
          <w:rFonts w:ascii="Garamond" w:hAnsi="Garamond"/>
        </w:rPr>
        <w:t xml:space="preserve"> – on immigration and anti-human trafficking</w:t>
      </w:r>
    </w:p>
    <w:p w14:paraId="4F54780B" w14:textId="77777777" w:rsidR="00A65758" w:rsidRDefault="00B85B2A" w:rsidP="00A65758">
      <w:pPr>
        <w:pStyle w:val="ListParagraph"/>
        <w:numPr>
          <w:ilvl w:val="0"/>
          <w:numId w:val="1"/>
        </w:numPr>
        <w:rPr>
          <w:rFonts w:ascii="Garamond" w:hAnsi="Garamond"/>
        </w:rPr>
      </w:pPr>
      <w:r w:rsidRPr="00A65758">
        <w:rPr>
          <w:rFonts w:ascii="Garamond" w:hAnsi="Garamond"/>
        </w:rPr>
        <w:t>the various missions and ministries</w:t>
      </w:r>
      <w:r w:rsidR="00A65758">
        <w:rPr>
          <w:rFonts w:ascii="Garamond" w:hAnsi="Garamond"/>
        </w:rPr>
        <w:t xml:space="preserve"> of the Province and Institute</w:t>
      </w:r>
    </w:p>
    <w:p w14:paraId="463B7D18" w14:textId="77777777" w:rsidR="00A65758" w:rsidRDefault="00A65758" w:rsidP="00A65758">
      <w:pPr>
        <w:pStyle w:val="ListParagraph"/>
        <w:numPr>
          <w:ilvl w:val="0"/>
          <w:numId w:val="1"/>
        </w:numPr>
        <w:rPr>
          <w:rFonts w:ascii="Garamond" w:hAnsi="Garamond"/>
        </w:rPr>
      </w:pPr>
      <w:r>
        <w:rPr>
          <w:rFonts w:ascii="Garamond" w:hAnsi="Garamond"/>
        </w:rPr>
        <w:t>the</w:t>
      </w:r>
      <w:r w:rsidR="00B85B2A" w:rsidRPr="00A65758">
        <w:rPr>
          <w:rFonts w:ascii="Garamond" w:hAnsi="Garamond"/>
        </w:rPr>
        <w:t xml:space="preserve"> governance</w:t>
      </w:r>
      <w:r>
        <w:rPr>
          <w:rFonts w:ascii="Garamond" w:hAnsi="Garamond"/>
        </w:rPr>
        <w:t xml:space="preserve"> of the Province and Institute</w:t>
      </w:r>
    </w:p>
    <w:p w14:paraId="55F2B8C9" w14:textId="2FD5CE6B" w:rsidR="00B85B2A" w:rsidRPr="00A65758" w:rsidRDefault="00A65758" w:rsidP="00A65758">
      <w:pPr>
        <w:pStyle w:val="ListParagraph"/>
        <w:numPr>
          <w:ilvl w:val="0"/>
          <w:numId w:val="1"/>
        </w:numPr>
        <w:rPr>
          <w:rFonts w:ascii="Garamond" w:hAnsi="Garamond"/>
        </w:rPr>
      </w:pPr>
      <w:r>
        <w:rPr>
          <w:rFonts w:ascii="Garamond" w:hAnsi="Garamond"/>
        </w:rPr>
        <w:t>the direction</w:t>
      </w:r>
      <w:r w:rsidR="00B85B2A" w:rsidRPr="00A65758">
        <w:rPr>
          <w:rFonts w:ascii="Garamond" w:hAnsi="Garamond"/>
        </w:rPr>
        <w:t xml:space="preserve"> where the Spirit has led and continues to lead the </w:t>
      </w:r>
      <w:r>
        <w:rPr>
          <w:rFonts w:ascii="Garamond" w:hAnsi="Garamond"/>
        </w:rPr>
        <w:t xml:space="preserve">religious </w:t>
      </w:r>
      <w:r w:rsidR="00B85B2A" w:rsidRPr="00A65758">
        <w:rPr>
          <w:rFonts w:ascii="Garamond" w:hAnsi="Garamond"/>
        </w:rPr>
        <w:t>community.</w:t>
      </w:r>
    </w:p>
    <w:p w14:paraId="2011DBCE" w14:textId="77777777" w:rsidR="00B85B2A" w:rsidRPr="00A65758" w:rsidRDefault="00B85B2A" w:rsidP="00B85B2A">
      <w:pPr>
        <w:rPr>
          <w:rFonts w:ascii="Garamond" w:hAnsi="Garamond"/>
        </w:rPr>
      </w:pPr>
    </w:p>
    <w:p w14:paraId="457FF582" w14:textId="77777777" w:rsidR="00A65758" w:rsidRDefault="00B85B2A" w:rsidP="00B85B2A">
      <w:pPr>
        <w:rPr>
          <w:rFonts w:ascii="Garamond" w:hAnsi="Garamond"/>
        </w:rPr>
      </w:pPr>
      <w:r w:rsidRPr="00A65758">
        <w:rPr>
          <w:rFonts w:ascii="Garamond" w:hAnsi="Garamond"/>
        </w:rPr>
        <w:t>Thank you to Sr. Catherine for your presentation.  Another important piece of formation is getting to know the Cabrini Sisters.</w:t>
      </w:r>
      <w:r w:rsidR="00A65758">
        <w:rPr>
          <w:rFonts w:ascii="Garamond" w:hAnsi="Garamond"/>
        </w:rPr>
        <w:t xml:space="preserve"> </w:t>
      </w:r>
    </w:p>
    <w:p w14:paraId="1485B5B7" w14:textId="77777777" w:rsidR="00A65758" w:rsidRPr="00A27C72" w:rsidRDefault="00A65758" w:rsidP="00B85B2A">
      <w:pPr>
        <w:rPr>
          <w:rFonts w:ascii="Garamond" w:hAnsi="Garamond"/>
          <w:sz w:val="11"/>
          <w:szCs w:val="11"/>
        </w:rPr>
      </w:pPr>
    </w:p>
    <w:p w14:paraId="5BA7ED2E" w14:textId="3C357D45" w:rsidR="00B85B2A" w:rsidRPr="00A65758" w:rsidRDefault="00B85B2A" w:rsidP="00B85B2A">
      <w:pPr>
        <w:rPr>
          <w:rFonts w:ascii="Garamond" w:hAnsi="Garamond"/>
        </w:rPr>
      </w:pPr>
      <w:r w:rsidRPr="00A65758">
        <w:rPr>
          <w:rFonts w:ascii="Garamond" w:hAnsi="Garamond"/>
        </w:rPr>
        <w:t>Thank you</w:t>
      </w:r>
      <w:r w:rsidR="00A65758">
        <w:rPr>
          <w:rFonts w:ascii="Garamond" w:hAnsi="Garamond"/>
        </w:rPr>
        <w:t xml:space="preserve"> to</w:t>
      </w:r>
      <w:r w:rsidRPr="00A65758">
        <w:rPr>
          <w:rFonts w:ascii="Garamond" w:hAnsi="Garamond"/>
        </w:rPr>
        <w:t xml:space="preserve"> Sr. Christine Marie </w:t>
      </w:r>
      <w:proofErr w:type="spellStart"/>
      <w:r w:rsidRPr="00A65758">
        <w:rPr>
          <w:rFonts w:ascii="Garamond" w:hAnsi="Garamond"/>
        </w:rPr>
        <w:t>Baltas</w:t>
      </w:r>
      <w:proofErr w:type="spellEnd"/>
      <w:r w:rsidR="00A65758">
        <w:rPr>
          <w:rFonts w:ascii="Garamond" w:hAnsi="Garamond"/>
        </w:rPr>
        <w:t>, MSC</w:t>
      </w:r>
      <w:r w:rsidRPr="00A65758">
        <w:rPr>
          <w:rFonts w:ascii="Garamond" w:hAnsi="Garamond"/>
        </w:rPr>
        <w:t xml:space="preserve"> and Sr. Grace Waters</w:t>
      </w:r>
      <w:r w:rsidR="00A65758">
        <w:rPr>
          <w:rFonts w:ascii="Garamond" w:hAnsi="Garamond"/>
        </w:rPr>
        <w:t>, MSC</w:t>
      </w:r>
      <w:r w:rsidRPr="00A65758">
        <w:rPr>
          <w:rFonts w:ascii="Garamond" w:hAnsi="Garamond"/>
        </w:rPr>
        <w:t xml:space="preserve"> for joining us.   What a wonderful way to </w:t>
      </w:r>
      <w:r w:rsidR="00A65758">
        <w:rPr>
          <w:rFonts w:ascii="Garamond" w:hAnsi="Garamond"/>
        </w:rPr>
        <w:t xml:space="preserve">become better acquainted with </w:t>
      </w:r>
      <w:r w:rsidRPr="00A65758">
        <w:rPr>
          <w:rFonts w:ascii="Garamond" w:hAnsi="Garamond"/>
        </w:rPr>
        <w:t xml:space="preserve">the Sisters.  Thank you also to Adela </w:t>
      </w:r>
      <w:proofErr w:type="spellStart"/>
      <w:r w:rsidRPr="00A65758">
        <w:rPr>
          <w:rFonts w:ascii="Garamond" w:hAnsi="Garamond"/>
        </w:rPr>
        <w:t>Jarquin</w:t>
      </w:r>
      <w:proofErr w:type="spellEnd"/>
      <w:r w:rsidRPr="00A65758">
        <w:rPr>
          <w:rFonts w:ascii="Garamond" w:hAnsi="Garamond"/>
        </w:rPr>
        <w:t xml:space="preserve">, one of the founding CLMs, for joining us!  </w:t>
      </w:r>
    </w:p>
    <w:p w14:paraId="364F2913" w14:textId="77777777" w:rsidR="00B85B2A" w:rsidRPr="00A27C72" w:rsidRDefault="00B85B2A" w:rsidP="00B85B2A">
      <w:pPr>
        <w:rPr>
          <w:rFonts w:ascii="Garamond" w:hAnsi="Garamond"/>
          <w:sz w:val="11"/>
          <w:szCs w:val="11"/>
        </w:rPr>
      </w:pPr>
    </w:p>
    <w:p w14:paraId="25E65048" w14:textId="447A6C00" w:rsidR="00B85B2A" w:rsidRPr="00A65758" w:rsidRDefault="00B85B2A" w:rsidP="00B85B2A">
      <w:pPr>
        <w:rPr>
          <w:rFonts w:ascii="Garamond" w:hAnsi="Garamond"/>
        </w:rPr>
      </w:pPr>
      <w:r w:rsidRPr="00A65758">
        <w:rPr>
          <w:rFonts w:ascii="Garamond" w:hAnsi="Garamond"/>
        </w:rPr>
        <w:t>I am so grateful for the gift of technology.   Zoom has truly been a blessing.</w:t>
      </w:r>
    </w:p>
    <w:p w14:paraId="2D4D4F35" w14:textId="1C9D433A" w:rsidR="0053426F" w:rsidRPr="00272ED1" w:rsidRDefault="00A65758" w:rsidP="00272ED1">
      <w:pPr>
        <w:jc w:val="right"/>
        <w:rPr>
          <w:rFonts w:ascii="Garamond" w:hAnsi="Garamond"/>
          <w:i/>
          <w:iCs/>
        </w:rPr>
      </w:pPr>
      <w:r>
        <w:rPr>
          <w:rFonts w:ascii="Garamond" w:hAnsi="Garamond"/>
          <w:i/>
          <w:iCs/>
        </w:rPr>
        <w:t>~ s</w:t>
      </w:r>
      <w:r w:rsidR="00B85B2A" w:rsidRPr="00A65758">
        <w:rPr>
          <w:rFonts w:ascii="Garamond" w:hAnsi="Garamond"/>
          <w:i/>
          <w:iCs/>
        </w:rPr>
        <w:t xml:space="preserve">ubmitted by: Lorraine </w:t>
      </w:r>
      <w:proofErr w:type="spellStart"/>
      <w:r w:rsidR="00B85B2A" w:rsidRPr="00A65758">
        <w:rPr>
          <w:rFonts w:ascii="Garamond" w:hAnsi="Garamond"/>
          <w:i/>
          <w:iCs/>
        </w:rPr>
        <w:t>Campanelli</w:t>
      </w:r>
      <w:proofErr w:type="spellEnd"/>
      <w:r w:rsidR="00B85B2A" w:rsidRPr="00A65758">
        <w:rPr>
          <w:rFonts w:ascii="Garamond" w:hAnsi="Garamond"/>
          <w:i/>
          <w:iCs/>
        </w:rPr>
        <w:t>, Director of the CLM</w:t>
      </w:r>
      <w:r>
        <w:rPr>
          <w:rFonts w:ascii="Garamond" w:hAnsi="Garamond"/>
          <w:i/>
          <w:iCs/>
        </w:rPr>
        <w:t>s</w:t>
      </w:r>
      <w:r w:rsidR="00B85B2A" w:rsidRPr="00A65758">
        <w:rPr>
          <w:rFonts w:ascii="Garamond" w:hAnsi="Garamond"/>
          <w:i/>
          <w:iCs/>
        </w:rPr>
        <w:t xml:space="preserve"> (Guadalupe Province</w:t>
      </w:r>
      <w:r w:rsidR="00272ED1">
        <w:rPr>
          <w:rFonts w:ascii="Garamond" w:hAnsi="Garamond"/>
          <w:i/>
          <w:iCs/>
        </w:rPr>
        <w:t>)</w:t>
      </w:r>
    </w:p>
    <w:p w14:paraId="09E4649F" w14:textId="77777777" w:rsidR="0053426F" w:rsidRPr="00F12FDB" w:rsidRDefault="0053426F" w:rsidP="0053426F">
      <w:pPr>
        <w:jc w:val="center"/>
        <w:rPr>
          <w:rFonts w:ascii="Gigi" w:hAnsi="Gigi" w:cs="Futura Medium"/>
          <w:b/>
          <w:sz w:val="60"/>
          <w:szCs w:val="60"/>
        </w:rPr>
      </w:pPr>
      <w:r>
        <w:rPr>
          <w:rFonts w:ascii="Gigi" w:hAnsi="Gigi" w:cs="Futura Medium"/>
          <w:b/>
          <w:noProof/>
          <w:color w:val="70AD47" w:themeColor="accent6"/>
          <w:sz w:val="60"/>
          <w:szCs w:val="60"/>
        </w:rPr>
        <w:lastRenderedPageBreak/>
        <w:drawing>
          <wp:anchor distT="0" distB="0" distL="114300" distR="114300" simplePos="0" relativeHeight="251684864" behindDoc="0" locked="0" layoutInCell="1" allowOverlap="1" wp14:anchorId="5B4D8B54" wp14:editId="48E70948">
            <wp:simplePos x="0" y="0"/>
            <wp:positionH relativeFrom="column">
              <wp:posOffset>603250</wp:posOffset>
            </wp:positionH>
            <wp:positionV relativeFrom="paragraph">
              <wp:posOffset>0</wp:posOffset>
            </wp:positionV>
            <wp:extent cx="1377950" cy="1670685"/>
            <wp:effectExtent l="0" t="0" r="6350" b="5715"/>
            <wp:wrapSquare wrapText="bothSides"/>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77950" cy="1670685"/>
                    </a:xfrm>
                    <a:prstGeom prst="rect">
                      <a:avLst/>
                    </a:prstGeom>
                  </pic:spPr>
                </pic:pic>
              </a:graphicData>
            </a:graphic>
            <wp14:sizeRelH relativeFrom="margin">
              <wp14:pctWidth>0</wp14:pctWidth>
            </wp14:sizeRelH>
            <wp14:sizeRelV relativeFrom="margin">
              <wp14:pctHeight>0</wp14:pctHeight>
            </wp14:sizeRelV>
          </wp:anchor>
        </w:drawing>
      </w:r>
      <w:r w:rsidRPr="00F12FDB">
        <w:rPr>
          <w:rFonts w:ascii="Gigi" w:hAnsi="Gigi" w:cs="Futura Medium"/>
          <w:b/>
          <w:color w:val="70AD47" w:themeColor="accent6"/>
          <w:sz w:val="60"/>
          <w:szCs w:val="60"/>
        </w:rPr>
        <w:t>Christmas</w:t>
      </w:r>
      <w:r w:rsidRPr="00F12FDB">
        <w:rPr>
          <w:rFonts w:ascii="Gigi" w:hAnsi="Gigi" w:cs="Futura Medium"/>
          <w:b/>
          <w:color w:val="385623" w:themeColor="accent6" w:themeShade="80"/>
          <w:sz w:val="60"/>
          <w:szCs w:val="60"/>
        </w:rPr>
        <w:t xml:space="preserve"> </w:t>
      </w:r>
      <w:r w:rsidRPr="00F12FDB">
        <w:rPr>
          <w:rFonts w:ascii="Gigi" w:hAnsi="Gigi" w:cs="Futura Medium"/>
          <w:b/>
          <w:color w:val="70AD47" w:themeColor="accent6"/>
          <w:sz w:val="60"/>
          <w:szCs w:val="60"/>
        </w:rPr>
        <w:t>&amp;</w:t>
      </w:r>
      <w:r w:rsidRPr="00F12FDB">
        <w:rPr>
          <w:rFonts w:ascii="Gigi" w:hAnsi="Gigi" w:cs="Futura Medium"/>
          <w:b/>
          <w:sz w:val="60"/>
          <w:szCs w:val="60"/>
        </w:rPr>
        <w:t xml:space="preserve"> </w:t>
      </w:r>
      <w:r w:rsidRPr="00F12FDB">
        <w:rPr>
          <w:rFonts w:ascii="Gigi" w:hAnsi="Gigi" w:cs="Futura Medium"/>
          <w:b/>
          <w:color w:val="FF0000"/>
          <w:sz w:val="60"/>
          <w:szCs w:val="60"/>
        </w:rPr>
        <w:t xml:space="preserve">Children </w:t>
      </w:r>
    </w:p>
    <w:p w14:paraId="19F4DC5D" w14:textId="77777777" w:rsidR="0053426F" w:rsidRPr="00F12FDB" w:rsidRDefault="0053426F" w:rsidP="0053426F">
      <w:pPr>
        <w:jc w:val="center"/>
        <w:rPr>
          <w:rFonts w:ascii="Gigi" w:hAnsi="Gigi" w:cs="Futura Medium"/>
          <w:b/>
          <w:sz w:val="60"/>
          <w:szCs w:val="60"/>
        </w:rPr>
      </w:pPr>
      <w:r w:rsidRPr="00F12FDB">
        <w:rPr>
          <w:rFonts w:ascii="Gigi" w:hAnsi="Gigi" w:cs="Futura Medium"/>
          <w:b/>
          <w:color w:val="FF0000"/>
          <w:sz w:val="60"/>
          <w:szCs w:val="60"/>
        </w:rPr>
        <w:t xml:space="preserve">will triumph over </w:t>
      </w:r>
      <w:r w:rsidRPr="00F12FDB">
        <w:rPr>
          <w:rFonts w:ascii="Gigi" w:hAnsi="Gigi" w:cs="Futura Medium"/>
          <w:b/>
          <w:color w:val="70AD47" w:themeColor="accent6"/>
          <w:sz w:val="60"/>
          <w:szCs w:val="60"/>
        </w:rPr>
        <w:t>COVID-19</w:t>
      </w:r>
    </w:p>
    <w:p w14:paraId="61B6A2E4" w14:textId="77777777" w:rsidR="0053426F" w:rsidRDefault="0053426F" w:rsidP="0053426F">
      <w:pPr>
        <w:rPr>
          <w:rFonts w:ascii="Garamond" w:hAnsi="Garamond"/>
        </w:rPr>
      </w:pPr>
    </w:p>
    <w:p w14:paraId="3693ED21" w14:textId="77777777" w:rsidR="0053426F" w:rsidRPr="00CC39E9" w:rsidRDefault="0053426F" w:rsidP="0053426F">
      <w:pPr>
        <w:rPr>
          <w:rFonts w:cstheme="minorHAnsi"/>
        </w:rPr>
      </w:pPr>
      <w:r w:rsidRPr="00CC39E9">
        <w:rPr>
          <w:rFonts w:cstheme="minorHAnsi"/>
        </w:rPr>
        <w:t>Sadly, Cabrini Immigrant Services-NYC cannot host our Annual Holiday Celebration this December.  Undaunted, we have decided on a scaled-back and socially distanced gift distribution for our immigrant families.</w:t>
      </w:r>
    </w:p>
    <w:p w14:paraId="63FCDED5" w14:textId="77777777" w:rsidR="0053426F" w:rsidRPr="00CC39E9" w:rsidRDefault="0053426F" w:rsidP="0053426F">
      <w:pPr>
        <w:rPr>
          <w:rFonts w:cstheme="minorHAnsi"/>
          <w:sz w:val="15"/>
          <w:szCs w:val="15"/>
        </w:rPr>
      </w:pPr>
    </w:p>
    <w:p w14:paraId="76FD7508" w14:textId="77777777" w:rsidR="0053426F" w:rsidRPr="00CC39E9" w:rsidRDefault="0053426F" w:rsidP="0053426F">
      <w:pPr>
        <w:rPr>
          <w:rFonts w:cstheme="minorHAnsi"/>
        </w:rPr>
      </w:pPr>
      <w:r w:rsidRPr="00CC39E9">
        <w:rPr>
          <w:rFonts w:cstheme="minorHAnsi"/>
        </w:rPr>
        <w:t xml:space="preserve">This year the distribution is planned to be on Saturday, December 19th. Sr. Yolanda has set-up a gift registry for the children on Target’s website which can be accessed at this link: </w:t>
      </w:r>
      <w:proofErr w:type="spellStart"/>
      <w:proofErr w:type="gramStart"/>
      <w:r w:rsidRPr="00CC39E9">
        <w:rPr>
          <w:rFonts w:cstheme="minorHAnsi"/>
        </w:rPr>
        <w:t>tgt.gifts</w:t>
      </w:r>
      <w:proofErr w:type="spellEnd"/>
      <w:proofErr w:type="gramEnd"/>
      <w:r w:rsidRPr="00CC39E9">
        <w:rPr>
          <w:rFonts w:cstheme="minorHAnsi"/>
        </w:rPr>
        <w:t>/</w:t>
      </w:r>
      <w:proofErr w:type="spellStart"/>
      <w:r w:rsidRPr="00CC39E9">
        <w:rPr>
          <w:rFonts w:cstheme="minorHAnsi"/>
        </w:rPr>
        <w:t>cabrinichristmas</w:t>
      </w:r>
      <w:proofErr w:type="spellEnd"/>
    </w:p>
    <w:p w14:paraId="747FA412" w14:textId="77777777" w:rsidR="0053426F" w:rsidRPr="00CC39E9" w:rsidRDefault="0053426F" w:rsidP="0053426F">
      <w:pPr>
        <w:rPr>
          <w:rFonts w:cstheme="minorHAnsi"/>
          <w:sz w:val="15"/>
          <w:szCs w:val="15"/>
        </w:rPr>
      </w:pPr>
    </w:p>
    <w:p w14:paraId="5FC64398" w14:textId="77777777" w:rsidR="0053426F" w:rsidRPr="00AD03F8" w:rsidRDefault="0053426F" w:rsidP="0053426F">
      <w:pPr>
        <w:rPr>
          <w:rFonts w:cstheme="minorHAnsi"/>
          <w:b/>
          <w:bCs/>
          <w:color w:val="FF0000"/>
          <w:sz w:val="32"/>
          <w:szCs w:val="32"/>
          <w:u w:val="single"/>
        </w:rPr>
      </w:pPr>
      <w:r w:rsidRPr="00CC39E9">
        <w:rPr>
          <w:rFonts w:cstheme="minorHAnsi"/>
        </w:rPr>
        <w:t>Toys will be sent directly to CIS so there is no need to visit the post office</w:t>
      </w:r>
      <w:r w:rsidRPr="00AD03F8">
        <w:rPr>
          <w:rFonts w:cstheme="minorHAnsi"/>
          <w:sz w:val="32"/>
          <w:szCs w:val="32"/>
        </w:rPr>
        <w:t xml:space="preserve">!  </w:t>
      </w:r>
      <w:r w:rsidRPr="00AD03F8">
        <w:rPr>
          <w:rFonts w:cstheme="minorHAnsi"/>
          <w:b/>
          <w:bCs/>
          <w:color w:val="FF0000"/>
          <w:sz w:val="32"/>
          <w:szCs w:val="32"/>
          <w:u w:val="single"/>
        </w:rPr>
        <w:t>The deadline for ordering from Target is Saturday, December 12th.</w:t>
      </w:r>
    </w:p>
    <w:p w14:paraId="541BFE33" w14:textId="77777777" w:rsidR="0053426F" w:rsidRPr="00CC39E9" w:rsidRDefault="0053426F" w:rsidP="0053426F">
      <w:pPr>
        <w:rPr>
          <w:rFonts w:cstheme="minorHAnsi"/>
          <w:sz w:val="15"/>
          <w:szCs w:val="15"/>
        </w:rPr>
      </w:pPr>
    </w:p>
    <w:p w14:paraId="50F3DE84" w14:textId="77777777" w:rsidR="0053426F" w:rsidRPr="00CC39E9" w:rsidRDefault="0053426F" w:rsidP="0053426F">
      <w:pPr>
        <w:rPr>
          <w:rFonts w:cstheme="minorHAnsi"/>
        </w:rPr>
      </w:pPr>
      <w:r w:rsidRPr="00CC39E9">
        <w:rPr>
          <w:rFonts w:cstheme="minorHAnsi"/>
        </w:rPr>
        <w:t>We are also grateful for gifts of cash to cover the incidental expenses of the distribution day. Monetary donations can be made at: bit.ly/</w:t>
      </w:r>
      <w:proofErr w:type="spellStart"/>
      <w:r w:rsidRPr="00CC39E9">
        <w:rPr>
          <w:rFonts w:cstheme="minorHAnsi"/>
        </w:rPr>
        <w:t>donatecis</w:t>
      </w:r>
      <w:proofErr w:type="spellEnd"/>
      <w:r w:rsidRPr="00CC39E9">
        <w:rPr>
          <w:rFonts w:cstheme="minorHAnsi"/>
        </w:rPr>
        <w:t xml:space="preserve"> </w:t>
      </w:r>
    </w:p>
    <w:p w14:paraId="36AC4EB0" w14:textId="77777777" w:rsidR="0053426F" w:rsidRPr="00CC39E9" w:rsidRDefault="0053426F" w:rsidP="0053426F">
      <w:pPr>
        <w:rPr>
          <w:rFonts w:cstheme="minorHAnsi"/>
          <w:sz w:val="15"/>
          <w:szCs w:val="15"/>
        </w:rPr>
      </w:pPr>
    </w:p>
    <w:p w14:paraId="0B537C86" w14:textId="77777777" w:rsidR="0053426F" w:rsidRDefault="0053426F" w:rsidP="0053426F">
      <w:pPr>
        <w:rPr>
          <w:rFonts w:ascii="Garamond" w:hAnsi="Garamond"/>
        </w:rPr>
      </w:pPr>
      <w:r w:rsidRPr="00CC39E9">
        <w:rPr>
          <w:rFonts w:cstheme="minorHAnsi"/>
        </w:rPr>
        <w:t>Thank you for helping CIS-NYC care for the immigrant children in our community</w:t>
      </w:r>
      <w:r w:rsidRPr="00036744">
        <w:rPr>
          <w:rFonts w:ascii="Garamond" w:hAnsi="Garamond"/>
        </w:rPr>
        <w:t>!</w:t>
      </w:r>
    </w:p>
    <w:p w14:paraId="1CDCD834" w14:textId="77777777" w:rsidR="0053426F" w:rsidRPr="001450DA" w:rsidRDefault="0053426F" w:rsidP="0053426F">
      <w:pPr>
        <w:rPr>
          <w:rFonts w:ascii="Garamond" w:hAnsi="Garamond"/>
          <w:i/>
          <w:iCs/>
          <w:sz w:val="20"/>
          <w:szCs w:val="20"/>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i/>
          <w:iCs/>
          <w:sz w:val="20"/>
          <w:szCs w:val="20"/>
        </w:rPr>
        <w:t xml:space="preserve">~ submitted by Julia </w:t>
      </w:r>
      <w:proofErr w:type="spellStart"/>
      <w:r>
        <w:rPr>
          <w:rFonts w:ascii="Garamond" w:hAnsi="Garamond"/>
          <w:i/>
          <w:iCs/>
          <w:sz w:val="20"/>
          <w:szCs w:val="20"/>
        </w:rPr>
        <w:t>Mucci</w:t>
      </w:r>
      <w:proofErr w:type="spellEnd"/>
      <w:r>
        <w:rPr>
          <w:rFonts w:ascii="Garamond" w:hAnsi="Garamond"/>
          <w:i/>
          <w:iCs/>
          <w:sz w:val="20"/>
          <w:szCs w:val="20"/>
        </w:rPr>
        <w:t xml:space="preserve"> and Ella Nimmo</w:t>
      </w:r>
    </w:p>
    <w:p w14:paraId="5F5F0D38" w14:textId="2D3EE08E" w:rsidR="0053426F" w:rsidRDefault="00272ED1" w:rsidP="0053426F">
      <w:pPr>
        <w:rPr>
          <w:rFonts w:ascii="Garamond" w:hAnsi="Garamond"/>
          <w:noProof/>
          <w:color w:val="000000"/>
        </w:rPr>
      </w:pPr>
      <w:r>
        <w:rPr>
          <w:rFonts w:ascii="Garamond" w:hAnsi="Garamond"/>
          <w:noProof/>
          <w:color w:val="000000"/>
        </w:rPr>
        <w:drawing>
          <wp:anchor distT="0" distB="0" distL="114300" distR="114300" simplePos="0" relativeHeight="251686912" behindDoc="0" locked="0" layoutInCell="1" allowOverlap="1" wp14:anchorId="60396B2C" wp14:editId="15D161AF">
            <wp:simplePos x="0" y="0"/>
            <wp:positionH relativeFrom="column">
              <wp:posOffset>0</wp:posOffset>
            </wp:positionH>
            <wp:positionV relativeFrom="paragraph">
              <wp:posOffset>4714875</wp:posOffset>
            </wp:positionV>
            <wp:extent cx="5944337" cy="3337560"/>
            <wp:effectExtent l="0" t="0" r="0" b="2540"/>
            <wp:wrapSquare wrapText="bothSides"/>
            <wp:docPr id="22" name="Picture 2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4337" cy="3337560"/>
                    </a:xfrm>
                    <a:prstGeom prst="rect">
                      <a:avLst/>
                    </a:prstGeom>
                  </pic:spPr>
                </pic:pic>
              </a:graphicData>
            </a:graphic>
            <wp14:sizeRelV relativeFrom="margin">
              <wp14:pctHeight>0</wp14:pctHeight>
            </wp14:sizeRelV>
          </wp:anchor>
        </w:drawing>
      </w:r>
    </w:p>
    <w:p w14:paraId="0AFFEF02" w14:textId="1780CA83" w:rsidR="00FC3294" w:rsidRDefault="00FC3294"/>
    <w:p w14:paraId="44ABB16E" w14:textId="17FCBCBD" w:rsidR="00FC3294" w:rsidRPr="00363A35" w:rsidRDefault="00FC3294" w:rsidP="00FC3294">
      <w:pPr>
        <w:tabs>
          <w:tab w:val="left" w:pos="1060"/>
        </w:tabs>
        <w:jc w:val="center"/>
        <w:rPr>
          <w:rFonts w:ascii="Baskerville Old Face" w:hAnsi="Baskerville Old Face"/>
          <w:b/>
          <w:bCs/>
          <w:sz w:val="48"/>
          <w:szCs w:val="48"/>
          <w:u w:val="single"/>
        </w:rPr>
      </w:pPr>
      <w:r w:rsidRPr="00363A35">
        <w:rPr>
          <w:noProof/>
          <w:u w:val="single"/>
        </w:rPr>
        <w:lastRenderedPageBreak/>
        <w:drawing>
          <wp:anchor distT="0" distB="0" distL="114300" distR="114300" simplePos="0" relativeHeight="251662336" behindDoc="0" locked="0" layoutInCell="1" allowOverlap="1" wp14:anchorId="1F1A4285" wp14:editId="4D76A682">
            <wp:simplePos x="0" y="0"/>
            <wp:positionH relativeFrom="column">
              <wp:posOffset>3829050</wp:posOffset>
            </wp:positionH>
            <wp:positionV relativeFrom="paragraph">
              <wp:posOffset>0</wp:posOffset>
            </wp:positionV>
            <wp:extent cx="2305050" cy="2780030"/>
            <wp:effectExtent l="0" t="0" r="6350" b="1270"/>
            <wp:wrapSquare wrapText="bothSides"/>
            <wp:docPr id="23" name="Picture 23" descr="A picture containing building, photo, peop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photo, people, sitt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05050" cy="2780030"/>
                    </a:xfrm>
                    <a:prstGeom prst="rect">
                      <a:avLst/>
                    </a:prstGeom>
                  </pic:spPr>
                </pic:pic>
              </a:graphicData>
            </a:graphic>
            <wp14:sizeRelH relativeFrom="margin">
              <wp14:pctWidth>0</wp14:pctWidth>
            </wp14:sizeRelH>
            <wp14:sizeRelV relativeFrom="margin">
              <wp14:pctHeight>0</wp14:pctHeight>
            </wp14:sizeRelV>
          </wp:anchor>
        </w:drawing>
      </w:r>
      <w:r w:rsidRPr="00363A35">
        <w:rPr>
          <w:rFonts w:ascii="Baskerville Old Face" w:hAnsi="Baskerville Old Face"/>
          <w:b/>
          <w:bCs/>
          <w:sz w:val="48"/>
          <w:szCs w:val="48"/>
          <w:u w:val="single"/>
        </w:rPr>
        <w:t>Save the Dates</w:t>
      </w:r>
    </w:p>
    <w:p w14:paraId="09C2B516" w14:textId="77777777" w:rsidR="00FC3294" w:rsidRPr="001D1E9F" w:rsidRDefault="00FC3294" w:rsidP="00FC3294">
      <w:pPr>
        <w:tabs>
          <w:tab w:val="left" w:pos="1060"/>
        </w:tabs>
        <w:jc w:val="center"/>
        <w:rPr>
          <w:rFonts w:ascii="Baskerville Old Face" w:hAnsi="Baskerville Old Face"/>
          <w:b/>
          <w:bCs/>
          <w:color w:val="BF8F00" w:themeColor="accent4" w:themeShade="BF"/>
          <w:sz w:val="32"/>
          <w:szCs w:val="32"/>
        </w:rPr>
      </w:pPr>
      <w:r w:rsidRPr="001D1E9F">
        <w:rPr>
          <w:rFonts w:ascii="Baskerville Old Face" w:hAnsi="Baskerville Old Face"/>
          <w:b/>
          <w:bCs/>
          <w:color w:val="BF8F00" w:themeColor="accent4" w:themeShade="BF"/>
          <w:sz w:val="32"/>
          <w:szCs w:val="32"/>
        </w:rPr>
        <w:t>for a Compelling Webinar Series on Immigration</w:t>
      </w:r>
      <w:r>
        <w:rPr>
          <w:rFonts w:ascii="Baskerville Old Face" w:hAnsi="Baskerville Old Face"/>
          <w:b/>
          <w:bCs/>
          <w:color w:val="BF8F00" w:themeColor="accent4" w:themeShade="BF"/>
          <w:sz w:val="32"/>
          <w:szCs w:val="32"/>
        </w:rPr>
        <w:t>:</w:t>
      </w:r>
      <w:r w:rsidRPr="001D1E9F">
        <w:rPr>
          <w:rFonts w:ascii="Baskerville Old Face" w:hAnsi="Baskerville Old Face"/>
          <w:b/>
          <w:bCs/>
          <w:color w:val="BF8F00" w:themeColor="accent4" w:themeShade="BF"/>
          <w:sz w:val="32"/>
          <w:szCs w:val="32"/>
        </w:rPr>
        <w:t xml:space="preserve"> </w:t>
      </w:r>
    </w:p>
    <w:p w14:paraId="0DA9C498" w14:textId="77777777" w:rsidR="00FC3294" w:rsidRPr="001D1E9F" w:rsidRDefault="00FC3294" w:rsidP="00FC3294">
      <w:pPr>
        <w:tabs>
          <w:tab w:val="left" w:pos="1060"/>
        </w:tabs>
        <w:jc w:val="center"/>
        <w:rPr>
          <w:rFonts w:ascii="Baskerville Old Face" w:hAnsi="Baskerville Old Face"/>
          <w:b/>
          <w:bCs/>
          <w:sz w:val="44"/>
          <w:szCs w:val="44"/>
        </w:rPr>
      </w:pPr>
      <w:r w:rsidRPr="001D1E9F">
        <w:rPr>
          <w:rFonts w:ascii="Baskerville Old Face" w:hAnsi="Baskerville Old Face"/>
          <w:b/>
          <w:bCs/>
          <w:color w:val="000000" w:themeColor="text1"/>
          <w:sz w:val="44"/>
          <w:szCs w:val="44"/>
        </w:rPr>
        <w:t>“Dreaming of a</w:t>
      </w:r>
      <w:r>
        <w:rPr>
          <w:rFonts w:ascii="Baskerville Old Face" w:hAnsi="Baskerville Old Face"/>
          <w:b/>
          <w:bCs/>
          <w:color w:val="000000" w:themeColor="text1"/>
          <w:sz w:val="44"/>
          <w:szCs w:val="44"/>
        </w:rPr>
        <w:t xml:space="preserve">                    </w:t>
      </w:r>
      <w:r w:rsidRPr="001D1E9F">
        <w:rPr>
          <w:rFonts w:ascii="Baskerville Old Face" w:hAnsi="Baskerville Old Face"/>
          <w:b/>
          <w:bCs/>
          <w:color w:val="000000" w:themeColor="text1"/>
          <w:sz w:val="44"/>
          <w:szCs w:val="44"/>
        </w:rPr>
        <w:t xml:space="preserve"> Single Human Family</w:t>
      </w:r>
      <w:r w:rsidRPr="001D1E9F">
        <w:rPr>
          <w:rFonts w:ascii="Baskerville Old Face" w:hAnsi="Baskerville Old Face"/>
          <w:b/>
          <w:bCs/>
          <w:sz w:val="44"/>
          <w:szCs w:val="44"/>
        </w:rPr>
        <w:t xml:space="preserve">” </w:t>
      </w:r>
    </w:p>
    <w:p w14:paraId="44E7A627" w14:textId="77777777" w:rsidR="00FC3294" w:rsidRPr="00704615" w:rsidRDefault="00FC3294" w:rsidP="00FC3294">
      <w:pPr>
        <w:tabs>
          <w:tab w:val="left" w:pos="1060"/>
        </w:tabs>
        <w:jc w:val="center"/>
        <w:rPr>
          <w:sz w:val="11"/>
          <w:szCs w:val="11"/>
        </w:rPr>
      </w:pPr>
    </w:p>
    <w:p w14:paraId="05DE0315" w14:textId="77777777" w:rsidR="00FC3294" w:rsidRDefault="00FC3294" w:rsidP="00FC3294">
      <w:pPr>
        <w:tabs>
          <w:tab w:val="left" w:pos="1060"/>
        </w:tabs>
        <w:jc w:val="center"/>
      </w:pPr>
      <w:r>
        <w:t>Sponsored by:</w:t>
      </w:r>
    </w:p>
    <w:p w14:paraId="3128F919" w14:textId="77777777" w:rsidR="00FC3294" w:rsidRPr="007101F6" w:rsidRDefault="00FC3294" w:rsidP="00FC3294">
      <w:pPr>
        <w:tabs>
          <w:tab w:val="left" w:pos="1060"/>
        </w:tabs>
        <w:jc w:val="center"/>
        <w:rPr>
          <w:b/>
          <w:bCs/>
          <w:sz w:val="22"/>
          <w:szCs w:val="22"/>
        </w:rPr>
      </w:pPr>
      <w:r w:rsidRPr="007101F6">
        <w:rPr>
          <w:b/>
          <w:bCs/>
          <w:sz w:val="22"/>
          <w:szCs w:val="22"/>
        </w:rPr>
        <w:t>The National Shrine of St. Frances X. Cabrini, Chicago, IL</w:t>
      </w:r>
    </w:p>
    <w:p w14:paraId="0BE8FDF7" w14:textId="77777777" w:rsidR="00FC3294" w:rsidRPr="007101F6" w:rsidRDefault="00FC3294" w:rsidP="00FC3294">
      <w:pPr>
        <w:tabs>
          <w:tab w:val="left" w:pos="1060"/>
        </w:tabs>
        <w:jc w:val="center"/>
        <w:rPr>
          <w:b/>
          <w:bCs/>
          <w:sz w:val="22"/>
          <w:szCs w:val="22"/>
        </w:rPr>
      </w:pPr>
      <w:r>
        <w:rPr>
          <w:b/>
          <w:bCs/>
          <w:sz w:val="22"/>
          <w:szCs w:val="22"/>
        </w:rPr>
        <w:t>i</w:t>
      </w:r>
      <w:r w:rsidRPr="007101F6">
        <w:rPr>
          <w:b/>
          <w:bCs/>
          <w:sz w:val="22"/>
          <w:szCs w:val="22"/>
        </w:rPr>
        <w:t>n collaboration with</w:t>
      </w:r>
    </w:p>
    <w:p w14:paraId="0463A3F5" w14:textId="77777777" w:rsidR="00FC3294" w:rsidRPr="007101F6" w:rsidRDefault="00FC3294" w:rsidP="00FC3294">
      <w:pPr>
        <w:tabs>
          <w:tab w:val="left" w:pos="1060"/>
        </w:tabs>
        <w:jc w:val="center"/>
        <w:rPr>
          <w:b/>
          <w:bCs/>
          <w:sz w:val="22"/>
          <w:szCs w:val="22"/>
        </w:rPr>
      </w:pPr>
      <w:r w:rsidRPr="007101F6">
        <w:rPr>
          <w:b/>
          <w:bCs/>
          <w:sz w:val="22"/>
          <w:szCs w:val="22"/>
        </w:rPr>
        <w:t>The Cabrini Retreat Center, Des Plaines, IL</w:t>
      </w:r>
    </w:p>
    <w:p w14:paraId="7D959C75" w14:textId="77777777" w:rsidR="00FC3294" w:rsidRDefault="00FC3294" w:rsidP="00FC3294">
      <w:pPr>
        <w:tabs>
          <w:tab w:val="left" w:pos="1060"/>
        </w:tabs>
        <w:rPr>
          <w:b/>
          <w:bCs/>
          <w:color w:val="C00000"/>
        </w:rPr>
      </w:pPr>
    </w:p>
    <w:p w14:paraId="6FA02605" w14:textId="77777777" w:rsidR="00FC3294" w:rsidRPr="0045198E" w:rsidRDefault="00FC3294" w:rsidP="00FC3294">
      <w:pPr>
        <w:tabs>
          <w:tab w:val="left" w:pos="1060"/>
        </w:tabs>
        <w:rPr>
          <w:b/>
          <w:bCs/>
          <w:color w:val="C00000"/>
        </w:rPr>
      </w:pPr>
      <w:r w:rsidRPr="0045198E">
        <w:rPr>
          <w:b/>
          <w:bCs/>
          <w:color w:val="C00000"/>
        </w:rPr>
        <w:t>WEDNESDAY, JANUARY 27, 2021</w:t>
      </w:r>
    </w:p>
    <w:p w14:paraId="6DDF6ED9" w14:textId="77777777" w:rsidR="00FC3294" w:rsidRPr="0045198E" w:rsidRDefault="00FC3294" w:rsidP="00FC3294">
      <w:pPr>
        <w:tabs>
          <w:tab w:val="left" w:pos="1060"/>
        </w:tabs>
        <w:rPr>
          <w:b/>
          <w:bCs/>
          <w:color w:val="C00000"/>
        </w:rPr>
      </w:pPr>
      <w:r w:rsidRPr="0045198E">
        <w:rPr>
          <w:b/>
          <w:bCs/>
          <w:color w:val="C00000"/>
        </w:rPr>
        <w:t>9:00 am MST/10:00 am CST/11:00 am EST</w:t>
      </w:r>
    </w:p>
    <w:p w14:paraId="2FAC5D5D" w14:textId="77777777" w:rsidR="00FC3294" w:rsidRDefault="00FC3294" w:rsidP="00FC3294">
      <w:pPr>
        <w:tabs>
          <w:tab w:val="left" w:pos="1060"/>
        </w:tabs>
        <w:jc w:val="center"/>
        <w:rPr>
          <w:b/>
          <w:bCs/>
          <w:sz w:val="20"/>
          <w:szCs w:val="20"/>
        </w:rPr>
      </w:pPr>
    </w:p>
    <w:p w14:paraId="02868D3C" w14:textId="77777777" w:rsidR="00FC3294" w:rsidRPr="0045198E" w:rsidRDefault="00FC3294" w:rsidP="00FC3294">
      <w:pPr>
        <w:tabs>
          <w:tab w:val="left" w:pos="1060"/>
        </w:tabs>
        <w:jc w:val="center"/>
        <w:rPr>
          <w:b/>
          <w:bCs/>
          <w:sz w:val="22"/>
          <w:szCs w:val="22"/>
        </w:rPr>
      </w:pPr>
      <w:r w:rsidRPr="0045198E">
        <w:rPr>
          <w:b/>
          <w:bCs/>
          <w:sz w:val="22"/>
          <w:szCs w:val="22"/>
        </w:rPr>
        <w:t>“Themes from the Life and Spirituality of Mother Cabrini</w:t>
      </w:r>
      <w:r>
        <w:rPr>
          <w:b/>
          <w:bCs/>
          <w:sz w:val="22"/>
          <w:szCs w:val="22"/>
        </w:rPr>
        <w:t>, Patroness of Immigrants”</w:t>
      </w:r>
    </w:p>
    <w:p w14:paraId="7EE4DF1B" w14:textId="77777777" w:rsidR="00FC3294" w:rsidRPr="00094813" w:rsidRDefault="00FC3294" w:rsidP="00FC3294">
      <w:pPr>
        <w:rPr>
          <w:rFonts w:ascii="Garamond" w:hAnsi="Garamond" w:cs="Calibri"/>
          <w:color w:val="000000"/>
          <w:sz w:val="22"/>
          <w:szCs w:val="22"/>
        </w:rPr>
      </w:pPr>
      <w:r>
        <w:rPr>
          <w:rFonts w:ascii="Calibri" w:hAnsi="Calibri" w:cs="Calibri"/>
          <w:color w:val="000000"/>
          <w:sz w:val="22"/>
          <w:szCs w:val="22"/>
        </w:rPr>
        <w:t> </w:t>
      </w:r>
    </w:p>
    <w:p w14:paraId="71C4A120" w14:textId="48CC571A" w:rsidR="00FC3294" w:rsidRPr="00FC3294" w:rsidRDefault="00000000" w:rsidP="00FC3294">
      <w:pPr>
        <w:rPr>
          <w:color w:val="000000"/>
          <w:sz w:val="22"/>
          <w:szCs w:val="22"/>
        </w:rPr>
      </w:pPr>
      <w:hyperlink r:id="rId27" w:tooltip="webextlink://In this talk, Nicholas Rademacher and Michelle Sherman will discuss the integration of faith and justice in Mother Cabrini’s Gospel-inspired commitment to serve immigrant communities in the United States and Latin America." w:history="1">
        <w:r w:rsidR="00FC3294" w:rsidRPr="009C1BDC">
          <w:rPr>
            <w:rStyle w:val="Hyperlink"/>
            <w:color w:val="000000" w:themeColor="text1"/>
            <w:sz w:val="22"/>
            <w:szCs w:val="22"/>
            <w:u w:val="none"/>
          </w:rPr>
          <w:t>In this talk, Nicholas Rademacher and Michelle Sherman will discuss the integration of faith and justice in Mother Cabrini’s Gospel-inspired commitment to serve immigrant communities in the United States and Latin America.</w:t>
        </w:r>
      </w:hyperlink>
      <w:r w:rsidR="00FC3294" w:rsidRPr="009C1BDC">
        <w:rPr>
          <w:rStyle w:val="apple-converted-space"/>
          <w:color w:val="000000" w:themeColor="text1"/>
          <w:sz w:val="22"/>
          <w:szCs w:val="22"/>
        </w:rPr>
        <w:t> </w:t>
      </w:r>
      <w:r w:rsidR="00FC3294" w:rsidRPr="00094813">
        <w:rPr>
          <w:color w:val="000000"/>
          <w:sz w:val="22"/>
          <w:szCs w:val="22"/>
        </w:rPr>
        <w:t>Set within the context of major turning points in her life, their talk will explore Mother Cabrini’s missionary vocation, her devotion to the Sacred Heart of Jesus, and her spirit of</w:t>
      </w:r>
      <w:r w:rsidR="00FC3294" w:rsidRPr="00094813">
        <w:rPr>
          <w:rStyle w:val="apple-converted-space"/>
          <w:color w:val="000000"/>
          <w:sz w:val="22"/>
          <w:szCs w:val="22"/>
        </w:rPr>
        <w:t> </w:t>
      </w:r>
      <w:proofErr w:type="spellStart"/>
      <w:r w:rsidR="00FC3294" w:rsidRPr="00094813">
        <w:rPr>
          <w:i/>
          <w:iCs/>
          <w:color w:val="000000"/>
          <w:sz w:val="22"/>
          <w:szCs w:val="22"/>
        </w:rPr>
        <w:t>disponibilita</w:t>
      </w:r>
      <w:proofErr w:type="spellEnd"/>
      <w:r w:rsidR="00FC3294">
        <w:rPr>
          <w:i/>
          <w:iCs/>
          <w:color w:val="000000"/>
          <w:sz w:val="22"/>
          <w:szCs w:val="22"/>
        </w:rPr>
        <w:t>’</w:t>
      </w:r>
      <w:r w:rsidR="00FC3294" w:rsidRPr="00094813">
        <w:rPr>
          <w:color w:val="000000"/>
          <w:sz w:val="22"/>
          <w:szCs w:val="22"/>
        </w:rPr>
        <w:t>, that is, her flexibility and openness to God’s call.</w:t>
      </w:r>
    </w:p>
    <w:p w14:paraId="1F66490E" w14:textId="7D267D34" w:rsidR="00FC3294" w:rsidRPr="00D61D96" w:rsidRDefault="00FC3294" w:rsidP="00FC3294">
      <w:pPr>
        <w:tabs>
          <w:tab w:val="left" w:pos="1060"/>
        </w:tabs>
        <w:rPr>
          <w:b/>
          <w:bCs/>
          <w:sz w:val="20"/>
          <w:szCs w:val="20"/>
        </w:rPr>
      </w:pPr>
    </w:p>
    <w:p w14:paraId="320D5E73" w14:textId="489E324B" w:rsidR="00FC3294" w:rsidRDefault="00A15A19" w:rsidP="00FC3294">
      <w:pPr>
        <w:tabs>
          <w:tab w:val="left" w:pos="1060"/>
        </w:tabs>
        <w:rPr>
          <w:sz w:val="20"/>
          <w:szCs w:val="20"/>
        </w:rPr>
      </w:pPr>
      <w:r w:rsidRPr="0045198E">
        <w:rPr>
          <w:noProof/>
          <w:sz w:val="22"/>
          <w:szCs w:val="22"/>
        </w:rPr>
        <w:drawing>
          <wp:anchor distT="0" distB="0" distL="114300" distR="114300" simplePos="0" relativeHeight="251663360" behindDoc="0" locked="0" layoutInCell="1" allowOverlap="1" wp14:anchorId="5BDE99EC" wp14:editId="7BEAEA57">
            <wp:simplePos x="0" y="0"/>
            <wp:positionH relativeFrom="column">
              <wp:posOffset>-6985</wp:posOffset>
            </wp:positionH>
            <wp:positionV relativeFrom="paragraph">
              <wp:posOffset>23495</wp:posOffset>
            </wp:positionV>
            <wp:extent cx="1261745" cy="1791970"/>
            <wp:effectExtent l="88900" t="50800" r="8255" b="495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8" cstate="print">
                      <a:extLst>
                        <a:ext uri="{28A0092B-C50C-407E-A947-70E740481C1C}">
                          <a14:useLocalDpi xmlns:a14="http://schemas.microsoft.com/office/drawing/2010/main" val="0"/>
                        </a:ext>
                      </a:extLst>
                    </a:blip>
                    <a:srcRect l="13889" t="16429" r="40064" b="35847"/>
                    <a:stretch/>
                  </pic:blipFill>
                  <pic:spPr bwMode="auto">
                    <a:xfrm>
                      <a:off x="0" y="0"/>
                      <a:ext cx="1261745" cy="1791970"/>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D3CBE" w14:textId="77777777" w:rsidR="00FC3294" w:rsidRPr="00D61D96" w:rsidRDefault="00FC3294" w:rsidP="00FC3294">
      <w:pPr>
        <w:tabs>
          <w:tab w:val="left" w:pos="1060"/>
        </w:tabs>
        <w:rPr>
          <w:sz w:val="20"/>
          <w:szCs w:val="20"/>
        </w:rPr>
      </w:pPr>
      <w:r w:rsidRPr="00D61D96">
        <w:rPr>
          <w:sz w:val="20"/>
          <w:szCs w:val="20"/>
        </w:rPr>
        <w:t>Presenters:</w:t>
      </w:r>
    </w:p>
    <w:p w14:paraId="39400C22" w14:textId="77777777" w:rsidR="00FC3294" w:rsidRDefault="00FC3294" w:rsidP="00FC3294">
      <w:pPr>
        <w:tabs>
          <w:tab w:val="left" w:pos="1060"/>
        </w:tabs>
        <w:rPr>
          <w:b/>
          <w:bCs/>
          <w:sz w:val="20"/>
          <w:szCs w:val="20"/>
        </w:rPr>
      </w:pPr>
    </w:p>
    <w:p w14:paraId="691E3649" w14:textId="77777777" w:rsidR="00FC3294" w:rsidRDefault="00FC3294" w:rsidP="00FC3294">
      <w:pPr>
        <w:tabs>
          <w:tab w:val="left" w:pos="1060"/>
        </w:tabs>
        <w:rPr>
          <w:b/>
          <w:bCs/>
          <w:sz w:val="20"/>
          <w:szCs w:val="20"/>
        </w:rPr>
      </w:pPr>
    </w:p>
    <w:p w14:paraId="471588BA" w14:textId="77777777" w:rsidR="00FC3294" w:rsidRPr="00D61D96" w:rsidRDefault="00FC3294" w:rsidP="00FC3294">
      <w:pPr>
        <w:tabs>
          <w:tab w:val="left" w:pos="1060"/>
        </w:tabs>
        <w:rPr>
          <w:b/>
          <w:bCs/>
          <w:sz w:val="20"/>
          <w:szCs w:val="20"/>
        </w:rPr>
      </w:pPr>
      <w:r w:rsidRPr="00D61D96">
        <w:rPr>
          <w:b/>
          <w:bCs/>
          <w:sz w:val="20"/>
          <w:szCs w:val="20"/>
        </w:rPr>
        <w:t>Nicholas Rademacher, PhD</w:t>
      </w:r>
    </w:p>
    <w:p w14:paraId="202B2B3A" w14:textId="77777777" w:rsidR="00FC3294" w:rsidRDefault="00FC3294" w:rsidP="00FC3294">
      <w:pPr>
        <w:tabs>
          <w:tab w:val="left" w:pos="1060"/>
        </w:tabs>
        <w:rPr>
          <w:sz w:val="20"/>
          <w:szCs w:val="20"/>
        </w:rPr>
      </w:pPr>
      <w:r w:rsidRPr="00D61D96">
        <w:rPr>
          <w:sz w:val="20"/>
          <w:szCs w:val="20"/>
        </w:rPr>
        <w:t xml:space="preserve">Dr. Rademacher is professor and chair of Religious Studies at Cabrini University.  His teaching and scholarship focus on historical and contemporary expressions of Catholicism in the United States. </w:t>
      </w:r>
      <w:r>
        <w:rPr>
          <w:sz w:val="20"/>
          <w:szCs w:val="20"/>
        </w:rPr>
        <w:t xml:space="preserve">Dr. Rademacher earned his PhD at the Catholic University of America. </w:t>
      </w:r>
      <w:r w:rsidRPr="00D61D96">
        <w:rPr>
          <w:sz w:val="20"/>
          <w:szCs w:val="20"/>
        </w:rPr>
        <w:t xml:space="preserve"> A published author of journals and books, he serves as Vice President of the American Catholic Historical Society and recently completed service on the historical commission for cause for canonization of Fr. William Atkinson, OSA.</w:t>
      </w:r>
    </w:p>
    <w:p w14:paraId="57BB7CFE" w14:textId="62365470" w:rsidR="00FC3294" w:rsidRPr="00FC3294" w:rsidRDefault="00FC3294" w:rsidP="00FC3294">
      <w:pPr>
        <w:tabs>
          <w:tab w:val="left" w:pos="1060"/>
        </w:tabs>
        <w:rPr>
          <w:sz w:val="20"/>
          <w:szCs w:val="20"/>
        </w:rPr>
      </w:pPr>
      <w:r w:rsidRPr="00D61D96">
        <w:rPr>
          <w:sz w:val="20"/>
          <w:szCs w:val="20"/>
        </w:rPr>
        <w:t xml:space="preserve">Dr. Rademacher can be reached via </w:t>
      </w:r>
      <w:hyperlink r:id="rId29" w:history="1">
        <w:r w:rsidRPr="00D61D96">
          <w:rPr>
            <w:rStyle w:val="Hyperlink"/>
            <w:sz w:val="20"/>
            <w:szCs w:val="20"/>
          </w:rPr>
          <w:t>nr725@cabrini.edu</w:t>
        </w:r>
      </w:hyperlink>
    </w:p>
    <w:p w14:paraId="4EB6F536" w14:textId="7D4B3296" w:rsidR="00FC3294" w:rsidRDefault="00FC3294" w:rsidP="00FC3294">
      <w:pPr>
        <w:tabs>
          <w:tab w:val="left" w:pos="1060"/>
        </w:tabs>
        <w:rPr>
          <w:b/>
          <w:bCs/>
          <w:sz w:val="20"/>
          <w:szCs w:val="20"/>
        </w:rPr>
      </w:pPr>
    </w:p>
    <w:p w14:paraId="5BEA09C2" w14:textId="48E08D3E" w:rsidR="00FC3294" w:rsidRDefault="00A15A19" w:rsidP="00FC3294">
      <w:pPr>
        <w:tabs>
          <w:tab w:val="left" w:pos="1060"/>
        </w:tabs>
        <w:rPr>
          <w:b/>
          <w:bCs/>
          <w:sz w:val="20"/>
          <w:szCs w:val="20"/>
        </w:rPr>
      </w:pPr>
      <w:r>
        <w:rPr>
          <w:b/>
          <w:bCs/>
          <w:noProof/>
          <w:sz w:val="20"/>
          <w:szCs w:val="20"/>
        </w:rPr>
        <w:drawing>
          <wp:anchor distT="0" distB="0" distL="114300" distR="114300" simplePos="0" relativeHeight="251664384" behindDoc="0" locked="0" layoutInCell="1" allowOverlap="1" wp14:anchorId="4726AB8F" wp14:editId="2279533A">
            <wp:simplePos x="0" y="0"/>
            <wp:positionH relativeFrom="column">
              <wp:posOffset>-69850</wp:posOffset>
            </wp:positionH>
            <wp:positionV relativeFrom="paragraph">
              <wp:posOffset>79375</wp:posOffset>
            </wp:positionV>
            <wp:extent cx="1320800" cy="1754505"/>
            <wp:effectExtent l="88900" t="50800" r="12700" b="48895"/>
            <wp:wrapSquare wrapText="bothSides"/>
            <wp:docPr id="25" name="Picture 25" descr="A picture containing outdoor, person,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person, grass, tree&#10;&#10;Description automatically generated"/>
                    <pic:cNvPicPr/>
                  </pic:nvPicPr>
                  <pic:blipFill rotWithShape="1">
                    <a:blip r:embed="rId30" cstate="print">
                      <a:extLst>
                        <a:ext uri="{28A0092B-C50C-407E-A947-70E740481C1C}">
                          <a14:useLocalDpi xmlns:a14="http://schemas.microsoft.com/office/drawing/2010/main" val="0"/>
                        </a:ext>
                      </a:extLst>
                    </a:blip>
                    <a:srcRect l="14850" t="5235" r="13782"/>
                    <a:stretch/>
                  </pic:blipFill>
                  <pic:spPr bwMode="auto">
                    <a:xfrm>
                      <a:off x="0" y="0"/>
                      <a:ext cx="1320800" cy="1754505"/>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53BF5" w14:textId="77777777" w:rsidR="00FC3294" w:rsidRDefault="00FC3294" w:rsidP="00FC3294">
      <w:pPr>
        <w:tabs>
          <w:tab w:val="left" w:pos="1060"/>
        </w:tabs>
        <w:rPr>
          <w:b/>
          <w:bCs/>
          <w:sz w:val="20"/>
          <w:szCs w:val="20"/>
        </w:rPr>
      </w:pPr>
    </w:p>
    <w:p w14:paraId="5E59EFBB" w14:textId="77777777" w:rsidR="00FC3294" w:rsidRDefault="00FC3294" w:rsidP="00FC3294">
      <w:pPr>
        <w:tabs>
          <w:tab w:val="left" w:pos="1060"/>
        </w:tabs>
        <w:rPr>
          <w:b/>
          <w:bCs/>
          <w:sz w:val="20"/>
          <w:szCs w:val="20"/>
        </w:rPr>
      </w:pPr>
    </w:p>
    <w:p w14:paraId="3B4ECEF2" w14:textId="77777777" w:rsidR="00FC3294" w:rsidRDefault="00FC3294" w:rsidP="00FC3294">
      <w:pPr>
        <w:tabs>
          <w:tab w:val="left" w:pos="1060"/>
        </w:tabs>
        <w:rPr>
          <w:b/>
          <w:bCs/>
          <w:sz w:val="20"/>
          <w:szCs w:val="20"/>
        </w:rPr>
      </w:pPr>
    </w:p>
    <w:p w14:paraId="5965F6F9" w14:textId="77777777" w:rsidR="00FC3294" w:rsidRPr="00D61D96" w:rsidRDefault="00FC3294" w:rsidP="00FC3294">
      <w:pPr>
        <w:tabs>
          <w:tab w:val="left" w:pos="1060"/>
        </w:tabs>
        <w:rPr>
          <w:b/>
          <w:bCs/>
          <w:sz w:val="20"/>
          <w:szCs w:val="20"/>
        </w:rPr>
      </w:pPr>
      <w:r w:rsidRPr="00D61D96">
        <w:rPr>
          <w:b/>
          <w:bCs/>
          <w:sz w:val="20"/>
          <w:szCs w:val="20"/>
        </w:rPr>
        <w:t>Michelle Sherman</w:t>
      </w:r>
      <w:r>
        <w:rPr>
          <w:b/>
          <w:bCs/>
          <w:sz w:val="20"/>
          <w:szCs w:val="20"/>
        </w:rPr>
        <w:t>, MA</w:t>
      </w:r>
      <w:r w:rsidRPr="00D61D96">
        <w:rPr>
          <w:b/>
          <w:bCs/>
          <w:sz w:val="20"/>
          <w:szCs w:val="20"/>
        </w:rPr>
        <w:t xml:space="preserve"> </w:t>
      </w:r>
    </w:p>
    <w:p w14:paraId="37C09F3A" w14:textId="77777777" w:rsidR="00FC3294" w:rsidRDefault="00FC3294" w:rsidP="00FC3294">
      <w:pPr>
        <w:tabs>
          <w:tab w:val="left" w:pos="1060"/>
        </w:tabs>
        <w:rPr>
          <w:sz w:val="20"/>
          <w:szCs w:val="20"/>
        </w:rPr>
      </w:pPr>
      <w:r w:rsidRPr="00D61D96">
        <w:rPr>
          <w:sz w:val="20"/>
          <w:szCs w:val="20"/>
        </w:rPr>
        <w:t xml:space="preserve">Michelle Sherman is the Campus Minister for Retreats at Villanova University. A former Cabrini Mission Corps missioner at Mother Cabrini H.S. in NYC, she is honored to contribute to this important Cabrini series.  She holds a BA in Humanistic Studies from St. Mary’s College in Notre Dame, IN; a MA in Theology and Certification in Lay Ministry from Villanova University; and Certification in Spiritual Direction from the </w:t>
      </w:r>
      <w:proofErr w:type="spellStart"/>
      <w:r w:rsidRPr="00D61D96">
        <w:rPr>
          <w:sz w:val="20"/>
          <w:szCs w:val="20"/>
        </w:rPr>
        <w:t>Cranaleith</w:t>
      </w:r>
      <w:proofErr w:type="spellEnd"/>
      <w:r w:rsidRPr="00D61D96">
        <w:rPr>
          <w:sz w:val="20"/>
          <w:szCs w:val="20"/>
        </w:rPr>
        <w:t xml:space="preserve"> Spiritual Center.</w:t>
      </w:r>
    </w:p>
    <w:p w14:paraId="73A935B4" w14:textId="77777777" w:rsidR="00FC3294" w:rsidRPr="00363A35" w:rsidRDefault="00FC3294" w:rsidP="00FC3294">
      <w:pPr>
        <w:tabs>
          <w:tab w:val="left" w:pos="1060"/>
        </w:tabs>
        <w:rPr>
          <w:sz w:val="20"/>
          <w:szCs w:val="20"/>
        </w:rPr>
      </w:pPr>
      <w:r w:rsidRPr="00D61D96">
        <w:rPr>
          <w:sz w:val="20"/>
          <w:szCs w:val="20"/>
        </w:rPr>
        <w:t xml:space="preserve">Ms. Sherman can be reached at </w:t>
      </w:r>
      <w:hyperlink r:id="rId31" w:history="1">
        <w:r w:rsidRPr="00D61D96">
          <w:rPr>
            <w:rStyle w:val="Hyperlink"/>
            <w:sz w:val="20"/>
            <w:szCs w:val="20"/>
          </w:rPr>
          <w:t>michelle.sherman@villanova.edu</w:t>
        </w:r>
      </w:hyperlink>
    </w:p>
    <w:p w14:paraId="3D7E3F17" w14:textId="77777777" w:rsidR="00FC3294" w:rsidRDefault="00FC3294" w:rsidP="00FC3294">
      <w:pPr>
        <w:tabs>
          <w:tab w:val="left" w:pos="1060"/>
        </w:tabs>
        <w:jc w:val="center"/>
        <w:rPr>
          <w:rFonts w:ascii="Baskerville Old Face" w:hAnsi="Baskerville Old Face"/>
          <w:b/>
          <w:bCs/>
          <w:color w:val="000000" w:themeColor="text1"/>
          <w:sz w:val="44"/>
          <w:szCs w:val="44"/>
        </w:rPr>
      </w:pPr>
      <w:r>
        <w:rPr>
          <w:noProof/>
        </w:rPr>
        <w:lastRenderedPageBreak/>
        <w:drawing>
          <wp:anchor distT="0" distB="0" distL="114300" distR="114300" simplePos="0" relativeHeight="251667456" behindDoc="0" locked="0" layoutInCell="1" allowOverlap="1" wp14:anchorId="0EACA390" wp14:editId="100B8529">
            <wp:simplePos x="0" y="0"/>
            <wp:positionH relativeFrom="column">
              <wp:posOffset>4470400</wp:posOffset>
            </wp:positionH>
            <wp:positionV relativeFrom="paragraph">
              <wp:posOffset>0</wp:posOffset>
            </wp:positionV>
            <wp:extent cx="1573530" cy="1897380"/>
            <wp:effectExtent l="0" t="0" r="1270" b="0"/>
            <wp:wrapSquare wrapText="bothSides"/>
            <wp:docPr id="28" name="Picture 28" descr="A picture containing building, photo, peop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photo, people, sitt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73530" cy="1897380"/>
                    </a:xfrm>
                    <a:prstGeom prst="rect">
                      <a:avLst/>
                    </a:prstGeom>
                  </pic:spPr>
                </pic:pic>
              </a:graphicData>
            </a:graphic>
            <wp14:sizeRelH relativeFrom="margin">
              <wp14:pctWidth>0</wp14:pctWidth>
            </wp14:sizeRelH>
            <wp14:sizeRelV relativeFrom="margin">
              <wp14:pctHeight>0</wp14:pctHeight>
            </wp14:sizeRelV>
          </wp:anchor>
        </w:drawing>
      </w:r>
      <w:r w:rsidRPr="001D1E9F">
        <w:rPr>
          <w:rFonts w:ascii="Baskerville Old Face" w:hAnsi="Baskerville Old Face"/>
          <w:b/>
          <w:bCs/>
          <w:color w:val="000000" w:themeColor="text1"/>
          <w:sz w:val="44"/>
          <w:szCs w:val="44"/>
        </w:rPr>
        <w:t>“Dreaming of a</w:t>
      </w:r>
    </w:p>
    <w:p w14:paraId="2F472335" w14:textId="77777777" w:rsidR="00FC3294" w:rsidRPr="001D1E9F" w:rsidRDefault="00FC3294" w:rsidP="00FC3294">
      <w:pPr>
        <w:tabs>
          <w:tab w:val="left" w:pos="1060"/>
        </w:tabs>
        <w:jc w:val="center"/>
        <w:rPr>
          <w:rFonts w:ascii="Baskerville Old Face" w:hAnsi="Baskerville Old Face"/>
          <w:b/>
          <w:bCs/>
          <w:sz w:val="44"/>
          <w:szCs w:val="44"/>
        </w:rPr>
      </w:pPr>
      <w:r>
        <w:rPr>
          <w:rFonts w:ascii="Baskerville Old Face" w:hAnsi="Baskerville Old Face"/>
          <w:b/>
          <w:bCs/>
          <w:color w:val="000000" w:themeColor="text1"/>
          <w:sz w:val="44"/>
          <w:szCs w:val="44"/>
        </w:rPr>
        <w:t xml:space="preserve"> </w:t>
      </w:r>
      <w:r w:rsidRPr="001D1E9F">
        <w:rPr>
          <w:rFonts w:ascii="Baskerville Old Face" w:hAnsi="Baskerville Old Face"/>
          <w:b/>
          <w:bCs/>
          <w:color w:val="000000" w:themeColor="text1"/>
          <w:sz w:val="44"/>
          <w:szCs w:val="44"/>
        </w:rPr>
        <w:t>Single Human Family</w:t>
      </w:r>
      <w:r w:rsidRPr="001D1E9F">
        <w:rPr>
          <w:rFonts w:ascii="Baskerville Old Face" w:hAnsi="Baskerville Old Face"/>
          <w:b/>
          <w:bCs/>
          <w:sz w:val="44"/>
          <w:szCs w:val="44"/>
        </w:rPr>
        <w:t>”</w:t>
      </w:r>
      <w:r w:rsidRPr="00880741">
        <w:rPr>
          <w:noProof/>
        </w:rPr>
        <w:t xml:space="preserve"> </w:t>
      </w:r>
      <w:r w:rsidRPr="001D1E9F">
        <w:rPr>
          <w:rFonts w:ascii="Baskerville Old Face" w:hAnsi="Baskerville Old Face"/>
          <w:b/>
          <w:bCs/>
          <w:sz w:val="44"/>
          <w:szCs w:val="44"/>
        </w:rPr>
        <w:t xml:space="preserve"> </w:t>
      </w:r>
    </w:p>
    <w:p w14:paraId="571E7787" w14:textId="77777777" w:rsidR="00FC3294" w:rsidRDefault="00FC3294" w:rsidP="00FC3294">
      <w:pPr>
        <w:tabs>
          <w:tab w:val="left" w:pos="1060"/>
        </w:tabs>
        <w:rPr>
          <w:b/>
          <w:bCs/>
          <w:color w:val="C00000"/>
        </w:rPr>
      </w:pPr>
    </w:p>
    <w:p w14:paraId="46DC56A0" w14:textId="77777777" w:rsidR="00FC3294" w:rsidRPr="0045198E" w:rsidRDefault="00FC3294" w:rsidP="00FC3294">
      <w:pPr>
        <w:tabs>
          <w:tab w:val="left" w:pos="1060"/>
        </w:tabs>
        <w:rPr>
          <w:b/>
          <w:bCs/>
          <w:color w:val="C00000"/>
        </w:rPr>
      </w:pPr>
      <w:r w:rsidRPr="0045198E">
        <w:rPr>
          <w:b/>
          <w:bCs/>
          <w:color w:val="C00000"/>
        </w:rPr>
        <w:t>WEDNESDAY, FEBRUARY 24, 2021</w:t>
      </w:r>
    </w:p>
    <w:p w14:paraId="0DF41723" w14:textId="77777777" w:rsidR="00FC3294" w:rsidRPr="0045198E" w:rsidRDefault="00FC3294" w:rsidP="00FC3294">
      <w:pPr>
        <w:tabs>
          <w:tab w:val="left" w:pos="1060"/>
        </w:tabs>
        <w:rPr>
          <w:b/>
          <w:bCs/>
          <w:color w:val="C00000"/>
        </w:rPr>
      </w:pPr>
      <w:r w:rsidRPr="0045198E">
        <w:rPr>
          <w:b/>
          <w:bCs/>
          <w:color w:val="C00000"/>
        </w:rPr>
        <w:t>9:00 am MST/10:00 am CST/11:00 am EST</w:t>
      </w:r>
    </w:p>
    <w:p w14:paraId="6828597A" w14:textId="77777777" w:rsidR="00FC3294" w:rsidRPr="00FF3349" w:rsidRDefault="00FC3294" w:rsidP="00FC3294">
      <w:pPr>
        <w:jc w:val="center"/>
        <w:rPr>
          <w:b/>
        </w:rPr>
      </w:pPr>
      <w:r w:rsidRPr="00FF3349">
        <w:rPr>
          <w:b/>
        </w:rPr>
        <w:t xml:space="preserve">The Center on Immigration: </w:t>
      </w:r>
      <w:r w:rsidRPr="00FF3349">
        <w:rPr>
          <w:b/>
        </w:rPr>
        <w:br/>
        <w:t>Challenges in Migration and a Cabrinian Response</w:t>
      </w:r>
    </w:p>
    <w:p w14:paraId="6EFD8D43" w14:textId="77777777" w:rsidR="00FC3294" w:rsidRPr="0045198E" w:rsidRDefault="00FC3294" w:rsidP="00FC3294">
      <w:pPr>
        <w:rPr>
          <w:sz w:val="22"/>
          <w:szCs w:val="22"/>
        </w:rPr>
      </w:pPr>
      <w:r w:rsidRPr="0045198E">
        <w:rPr>
          <w:sz w:val="22"/>
          <w:szCs w:val="22"/>
        </w:rPr>
        <w:t>As global politics further restrict migration, push factors such as global inequality, unyielding violence, and irreversible climate change persist and intensify. This virtual webinar will provide a concise overview of challenges facing immigrant communities at a local, national, and international level.  It will also address how The Center on Immigration at Cabrini University is responding to these challenges and provide suggestions for people seeking to work for justice with people in migration.</w:t>
      </w:r>
    </w:p>
    <w:p w14:paraId="10212B6B" w14:textId="5B9EE31C" w:rsidR="00FC3294" w:rsidRPr="00D61D96" w:rsidRDefault="00FC3294" w:rsidP="00FC3294">
      <w:pPr>
        <w:tabs>
          <w:tab w:val="left" w:pos="1060"/>
        </w:tabs>
        <w:rPr>
          <w:sz w:val="20"/>
          <w:szCs w:val="20"/>
        </w:rPr>
      </w:pPr>
    </w:p>
    <w:p w14:paraId="638B66E2" w14:textId="797B9DAF" w:rsidR="00FC3294" w:rsidRDefault="00A15A19" w:rsidP="00FC3294">
      <w:pPr>
        <w:tabs>
          <w:tab w:val="left" w:pos="1060"/>
        </w:tabs>
        <w:rPr>
          <w:b/>
          <w:bCs/>
          <w:sz w:val="20"/>
          <w:szCs w:val="20"/>
        </w:rPr>
      </w:pPr>
      <w:r>
        <w:rPr>
          <w:b/>
          <w:bCs/>
          <w:noProof/>
          <w:color w:val="C00000"/>
          <w:sz w:val="20"/>
          <w:szCs w:val="20"/>
        </w:rPr>
        <w:drawing>
          <wp:anchor distT="0" distB="0" distL="114300" distR="114300" simplePos="0" relativeHeight="251665408" behindDoc="0" locked="0" layoutInCell="1" allowOverlap="1" wp14:anchorId="25003210" wp14:editId="158468AC">
            <wp:simplePos x="0" y="0"/>
            <wp:positionH relativeFrom="column">
              <wp:posOffset>57150</wp:posOffset>
            </wp:positionH>
            <wp:positionV relativeFrom="paragraph">
              <wp:posOffset>39370</wp:posOffset>
            </wp:positionV>
            <wp:extent cx="1250950" cy="1774190"/>
            <wp:effectExtent l="88900" t="88900" r="31750" b="292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250950" cy="177419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5F6E316" w14:textId="77777777" w:rsidR="00FC3294" w:rsidRDefault="00FC3294" w:rsidP="00FC3294">
      <w:pPr>
        <w:tabs>
          <w:tab w:val="left" w:pos="1060"/>
        </w:tabs>
        <w:rPr>
          <w:sz w:val="20"/>
          <w:szCs w:val="20"/>
        </w:rPr>
      </w:pPr>
    </w:p>
    <w:p w14:paraId="1B72ADEB" w14:textId="77777777" w:rsidR="00FC3294" w:rsidRPr="003A03B3" w:rsidRDefault="00FC3294" w:rsidP="00FC3294">
      <w:pPr>
        <w:tabs>
          <w:tab w:val="left" w:pos="1060"/>
        </w:tabs>
        <w:rPr>
          <w:sz w:val="20"/>
          <w:szCs w:val="20"/>
        </w:rPr>
      </w:pPr>
      <w:r w:rsidRPr="003A03B3">
        <w:rPr>
          <w:sz w:val="20"/>
          <w:szCs w:val="20"/>
        </w:rPr>
        <w:t xml:space="preserve">Presenter: </w:t>
      </w:r>
    </w:p>
    <w:p w14:paraId="1986CBA4" w14:textId="77777777" w:rsidR="00FC3294" w:rsidRPr="00D61D96" w:rsidRDefault="00FC3294" w:rsidP="00FC3294">
      <w:pPr>
        <w:tabs>
          <w:tab w:val="left" w:pos="1060"/>
        </w:tabs>
        <w:rPr>
          <w:b/>
          <w:bCs/>
          <w:sz w:val="20"/>
          <w:szCs w:val="20"/>
        </w:rPr>
      </w:pPr>
      <w:r w:rsidRPr="00D61D96">
        <w:rPr>
          <w:b/>
          <w:bCs/>
          <w:sz w:val="20"/>
          <w:szCs w:val="20"/>
        </w:rPr>
        <w:t xml:space="preserve">Abel Rodriguez, </w:t>
      </w:r>
      <w:proofErr w:type="gramStart"/>
      <w:r w:rsidRPr="00D61D96">
        <w:rPr>
          <w:b/>
          <w:bCs/>
          <w:sz w:val="20"/>
          <w:szCs w:val="20"/>
        </w:rPr>
        <w:t>JD  (</w:t>
      </w:r>
      <w:proofErr w:type="gramEnd"/>
      <w:r w:rsidRPr="00D61D96">
        <w:rPr>
          <w:b/>
          <w:bCs/>
          <w:sz w:val="20"/>
          <w:szCs w:val="20"/>
        </w:rPr>
        <w:t>’01)</w:t>
      </w:r>
    </w:p>
    <w:p w14:paraId="633F200D" w14:textId="77777777" w:rsidR="00FC3294" w:rsidRDefault="00FC3294" w:rsidP="00FC3294">
      <w:pPr>
        <w:tabs>
          <w:tab w:val="left" w:pos="1060"/>
        </w:tabs>
        <w:rPr>
          <w:sz w:val="20"/>
          <w:szCs w:val="20"/>
        </w:rPr>
      </w:pPr>
      <w:r w:rsidRPr="00D61D96">
        <w:rPr>
          <w:sz w:val="20"/>
          <w:szCs w:val="20"/>
        </w:rPr>
        <w:t xml:space="preserve">Abel Rodriguez is Director of the Center on Immigration and Assistant Professor of Religion, Law and Social Justice at Cabrini University.  His scholarship, teaching and advocacy focus on migrant justice. He is an expert and frequent presenter on immigration policy and the intersection of criminal and immigration law.  </w:t>
      </w:r>
      <w:r>
        <w:rPr>
          <w:sz w:val="20"/>
          <w:szCs w:val="20"/>
        </w:rPr>
        <w:t xml:space="preserve">Rodriguez earned a Juris Doctor at U. of Penn, a </w:t>
      </w:r>
      <w:proofErr w:type="gramStart"/>
      <w:r>
        <w:rPr>
          <w:sz w:val="20"/>
          <w:szCs w:val="20"/>
        </w:rPr>
        <w:t>Masters of Theological Studies</w:t>
      </w:r>
      <w:proofErr w:type="gramEnd"/>
      <w:r>
        <w:rPr>
          <w:sz w:val="20"/>
          <w:szCs w:val="20"/>
        </w:rPr>
        <w:t xml:space="preserve"> at Harvard, and a Master of Arts in Latin American Studies at Stanford, and a Bachelor of Arts in Spanish at Cabrini College.  </w:t>
      </w:r>
    </w:p>
    <w:p w14:paraId="07BD8BE3" w14:textId="77777777" w:rsidR="00FC3294" w:rsidRDefault="00FC3294" w:rsidP="00FC3294">
      <w:pPr>
        <w:tabs>
          <w:tab w:val="left" w:pos="1060"/>
        </w:tabs>
        <w:rPr>
          <w:sz w:val="20"/>
          <w:szCs w:val="20"/>
        </w:rPr>
      </w:pPr>
      <w:r w:rsidRPr="00BC316E">
        <w:rPr>
          <w:sz w:val="20"/>
          <w:szCs w:val="20"/>
        </w:rPr>
        <w:t xml:space="preserve">Mr. Rodriguez can be reached at: </w:t>
      </w:r>
      <w:hyperlink r:id="rId33" w:history="1">
        <w:r w:rsidRPr="009424FA">
          <w:rPr>
            <w:rStyle w:val="Hyperlink"/>
            <w:sz w:val="20"/>
            <w:szCs w:val="20"/>
          </w:rPr>
          <w:t>ar3269@cabrini.edu</w:t>
        </w:r>
      </w:hyperlink>
    </w:p>
    <w:p w14:paraId="0DAC2BEE" w14:textId="77777777" w:rsidR="00FC3294" w:rsidRDefault="00FC3294" w:rsidP="00FC3294">
      <w:pPr>
        <w:tabs>
          <w:tab w:val="left" w:pos="1060"/>
        </w:tabs>
        <w:rPr>
          <w:b/>
          <w:bCs/>
          <w:color w:val="C00000"/>
        </w:rPr>
      </w:pPr>
    </w:p>
    <w:p w14:paraId="211E003C" w14:textId="77777777" w:rsidR="00FC3294" w:rsidRPr="003A03B3" w:rsidRDefault="00FC3294" w:rsidP="00FC3294">
      <w:pPr>
        <w:tabs>
          <w:tab w:val="left" w:pos="1060"/>
        </w:tabs>
        <w:rPr>
          <w:b/>
          <w:bCs/>
          <w:color w:val="C00000"/>
        </w:rPr>
      </w:pPr>
      <w:r w:rsidRPr="003A03B3">
        <w:rPr>
          <w:b/>
          <w:bCs/>
          <w:color w:val="C00000"/>
        </w:rPr>
        <w:t>WEDNESDAY, MARCH 24, 2021</w:t>
      </w:r>
    </w:p>
    <w:p w14:paraId="16FBCF2C" w14:textId="77777777" w:rsidR="00FC3294" w:rsidRPr="003A03B3" w:rsidRDefault="00FC3294" w:rsidP="00FC3294">
      <w:pPr>
        <w:tabs>
          <w:tab w:val="left" w:pos="1060"/>
        </w:tabs>
        <w:rPr>
          <w:b/>
          <w:bCs/>
          <w:color w:val="C00000"/>
        </w:rPr>
      </w:pPr>
      <w:r w:rsidRPr="003A03B3">
        <w:rPr>
          <w:b/>
          <w:bCs/>
          <w:color w:val="C00000"/>
        </w:rPr>
        <w:t>9:00 am MST/10:00 am CST/11:00 am EST</w:t>
      </w:r>
    </w:p>
    <w:p w14:paraId="55478880" w14:textId="77777777" w:rsidR="00FC3294" w:rsidRPr="00363A35" w:rsidRDefault="00FC3294" w:rsidP="00FC3294">
      <w:pPr>
        <w:tabs>
          <w:tab w:val="left" w:pos="1060"/>
        </w:tabs>
        <w:jc w:val="center"/>
        <w:rPr>
          <w:b/>
          <w:bCs/>
          <w:sz w:val="20"/>
          <w:szCs w:val="20"/>
        </w:rPr>
      </w:pPr>
      <w:r>
        <w:rPr>
          <w:b/>
          <w:bCs/>
          <w:sz w:val="20"/>
          <w:szCs w:val="20"/>
        </w:rPr>
        <w:t xml:space="preserve">“Immigration from the Perspective of the Cabrinian Charism, on a local, national and international level. Highlighting the focus of Cabrini University </w:t>
      </w:r>
      <w:proofErr w:type="spellStart"/>
      <w:r>
        <w:rPr>
          <w:b/>
          <w:bCs/>
          <w:sz w:val="20"/>
          <w:szCs w:val="20"/>
        </w:rPr>
        <w:t>Wolfington</w:t>
      </w:r>
      <w:proofErr w:type="spellEnd"/>
      <w:r>
        <w:rPr>
          <w:b/>
          <w:bCs/>
          <w:sz w:val="20"/>
          <w:szCs w:val="20"/>
        </w:rPr>
        <w:t xml:space="preserve"> Center”</w:t>
      </w:r>
    </w:p>
    <w:p w14:paraId="344C7536" w14:textId="77777777" w:rsidR="00FC3294" w:rsidRPr="0093217B" w:rsidRDefault="00FC3294" w:rsidP="00FC3294">
      <w:pPr>
        <w:rPr>
          <w:color w:val="000000" w:themeColor="text1"/>
        </w:rPr>
      </w:pPr>
      <w:r w:rsidRPr="0093217B">
        <w:rPr>
          <w:color w:val="000000" w:themeColor="text1"/>
          <w:sz w:val="22"/>
          <w:szCs w:val="22"/>
        </w:rPr>
        <w:t xml:space="preserve">We will discuss some of the ways that the </w:t>
      </w:r>
      <w:proofErr w:type="spellStart"/>
      <w:r w:rsidRPr="0093217B">
        <w:rPr>
          <w:color w:val="000000" w:themeColor="text1"/>
          <w:sz w:val="22"/>
          <w:szCs w:val="22"/>
        </w:rPr>
        <w:t>Wolfington</w:t>
      </w:r>
      <w:proofErr w:type="spellEnd"/>
      <w:r w:rsidRPr="0093217B">
        <w:rPr>
          <w:color w:val="000000" w:themeColor="text1"/>
          <w:sz w:val="22"/>
          <w:szCs w:val="22"/>
        </w:rPr>
        <w:t xml:space="preserve"> Center at Cabrini University puts our commitment to solidarity with </w:t>
      </w:r>
      <w:r>
        <w:rPr>
          <w:color w:val="000000" w:themeColor="text1"/>
          <w:sz w:val="22"/>
          <w:szCs w:val="22"/>
        </w:rPr>
        <w:t>m</w:t>
      </w:r>
      <w:r w:rsidRPr="0093217B">
        <w:rPr>
          <w:color w:val="000000" w:themeColor="text1"/>
          <w:sz w:val="22"/>
          <w:szCs w:val="22"/>
        </w:rPr>
        <w:t>igrants into practice</w:t>
      </w:r>
      <w:r>
        <w:rPr>
          <w:color w:val="000000" w:themeColor="text1"/>
          <w:sz w:val="22"/>
          <w:szCs w:val="22"/>
        </w:rPr>
        <w:t xml:space="preserve"> </w:t>
      </w:r>
      <w:r w:rsidRPr="0093217B">
        <w:rPr>
          <w:color w:val="000000" w:themeColor="text1"/>
          <w:sz w:val="22"/>
          <w:szCs w:val="22"/>
        </w:rPr>
        <w:t>and look for ways that participants in the session can find new opportunities for engagement in their own communities.  Initiatives include a middle school mentoring program with newly arrived immigrants in Norristown,</w:t>
      </w:r>
      <w:r>
        <w:rPr>
          <w:color w:val="000000" w:themeColor="text1"/>
          <w:sz w:val="22"/>
          <w:szCs w:val="22"/>
        </w:rPr>
        <w:t xml:space="preserve"> PA;</w:t>
      </w:r>
      <w:r w:rsidRPr="0093217B">
        <w:rPr>
          <w:color w:val="000000" w:themeColor="text1"/>
          <w:sz w:val="22"/>
          <w:szCs w:val="22"/>
        </w:rPr>
        <w:t xml:space="preserve"> immigration simulations through our CRS Ambassadors chapter</w:t>
      </w:r>
      <w:r>
        <w:rPr>
          <w:color w:val="000000" w:themeColor="text1"/>
          <w:sz w:val="22"/>
          <w:szCs w:val="22"/>
        </w:rPr>
        <w:t>;</w:t>
      </w:r>
      <w:r w:rsidRPr="0093217B">
        <w:rPr>
          <w:color w:val="000000" w:themeColor="text1"/>
          <w:sz w:val="22"/>
          <w:szCs w:val="22"/>
        </w:rPr>
        <w:t xml:space="preserve"> and a grant-funded faculty cohort focused on migration.</w:t>
      </w:r>
    </w:p>
    <w:p w14:paraId="743962DE" w14:textId="77777777" w:rsidR="00FC3294" w:rsidRPr="003A03B3" w:rsidRDefault="00FC3294" w:rsidP="00FC3294">
      <w:pPr>
        <w:rPr>
          <w:color w:val="000000" w:themeColor="text1"/>
        </w:rPr>
      </w:pPr>
    </w:p>
    <w:p w14:paraId="5892DF13" w14:textId="77777777" w:rsidR="00FC3294" w:rsidRDefault="00FC3294" w:rsidP="00FC3294">
      <w:pPr>
        <w:tabs>
          <w:tab w:val="left" w:pos="1060"/>
        </w:tabs>
        <w:rPr>
          <w:sz w:val="20"/>
          <w:szCs w:val="20"/>
        </w:rPr>
      </w:pPr>
      <w:r>
        <w:rPr>
          <w:rFonts w:ascii="Gigi" w:hAnsi="Gigi" w:cs="Futura Medium"/>
          <w:b/>
          <w:noProof/>
          <w:color w:val="70AD47" w:themeColor="accent6"/>
          <w:sz w:val="15"/>
          <w:szCs w:val="15"/>
        </w:rPr>
        <w:drawing>
          <wp:anchor distT="0" distB="0" distL="114300" distR="114300" simplePos="0" relativeHeight="251666432" behindDoc="0" locked="0" layoutInCell="1" allowOverlap="1" wp14:anchorId="324926C8" wp14:editId="24A3FA9E">
            <wp:simplePos x="0" y="0"/>
            <wp:positionH relativeFrom="column">
              <wp:posOffset>12700</wp:posOffset>
            </wp:positionH>
            <wp:positionV relativeFrom="paragraph">
              <wp:posOffset>92710</wp:posOffset>
            </wp:positionV>
            <wp:extent cx="1384300" cy="1562735"/>
            <wp:effectExtent l="88900" t="50800" r="12700" b="501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4" cstate="print">
                      <a:extLst>
                        <a:ext uri="{28A0092B-C50C-407E-A947-70E740481C1C}">
                          <a14:useLocalDpi xmlns:a14="http://schemas.microsoft.com/office/drawing/2010/main" val="0"/>
                        </a:ext>
                      </a:extLst>
                    </a:blip>
                    <a:srcRect l="19444" r="3750"/>
                    <a:stretch/>
                  </pic:blipFill>
                  <pic:spPr bwMode="auto">
                    <a:xfrm rot="10800000" flipV="1">
                      <a:off x="0" y="0"/>
                      <a:ext cx="1384300" cy="1562735"/>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4C2A2" w14:textId="77777777" w:rsidR="00FC3294" w:rsidRDefault="00FC3294" w:rsidP="00FC3294">
      <w:pPr>
        <w:tabs>
          <w:tab w:val="left" w:pos="1060"/>
        </w:tabs>
        <w:rPr>
          <w:sz w:val="20"/>
          <w:szCs w:val="20"/>
        </w:rPr>
      </w:pPr>
    </w:p>
    <w:p w14:paraId="212B7574" w14:textId="77777777" w:rsidR="00FC3294" w:rsidRDefault="00FC3294" w:rsidP="00FC3294">
      <w:pPr>
        <w:tabs>
          <w:tab w:val="left" w:pos="1060"/>
        </w:tabs>
        <w:rPr>
          <w:sz w:val="20"/>
          <w:szCs w:val="20"/>
        </w:rPr>
      </w:pPr>
    </w:p>
    <w:p w14:paraId="1B45AA40" w14:textId="77777777" w:rsidR="00FC3294" w:rsidRDefault="00FC3294" w:rsidP="00FC3294">
      <w:pPr>
        <w:tabs>
          <w:tab w:val="left" w:pos="1060"/>
        </w:tabs>
        <w:rPr>
          <w:sz w:val="20"/>
          <w:szCs w:val="20"/>
        </w:rPr>
      </w:pPr>
      <w:r>
        <w:rPr>
          <w:sz w:val="20"/>
          <w:szCs w:val="20"/>
        </w:rPr>
        <w:t>Presenter:</w:t>
      </w:r>
      <w:r w:rsidRPr="00BC316E">
        <w:rPr>
          <w:noProof/>
          <w:sz w:val="20"/>
          <w:szCs w:val="20"/>
        </w:rPr>
        <w:t xml:space="preserve"> </w:t>
      </w:r>
    </w:p>
    <w:p w14:paraId="5AA11B30" w14:textId="77777777" w:rsidR="00FC3294" w:rsidRDefault="00FC3294" w:rsidP="00FC3294">
      <w:pPr>
        <w:tabs>
          <w:tab w:val="left" w:pos="1060"/>
        </w:tabs>
        <w:rPr>
          <w:b/>
          <w:bCs/>
          <w:sz w:val="20"/>
          <w:szCs w:val="20"/>
        </w:rPr>
      </w:pPr>
      <w:r w:rsidRPr="00361B91">
        <w:rPr>
          <w:b/>
          <w:bCs/>
          <w:sz w:val="20"/>
          <w:szCs w:val="20"/>
        </w:rPr>
        <w:t>Raymond Ward, PhD</w:t>
      </w:r>
    </w:p>
    <w:p w14:paraId="719CD448" w14:textId="77777777" w:rsidR="00FC3294" w:rsidRDefault="00FC3294" w:rsidP="00FC3294">
      <w:pPr>
        <w:tabs>
          <w:tab w:val="left" w:pos="1060"/>
        </w:tabs>
        <w:rPr>
          <w:sz w:val="20"/>
          <w:szCs w:val="20"/>
        </w:rPr>
      </w:pPr>
      <w:r>
        <w:rPr>
          <w:sz w:val="20"/>
          <w:szCs w:val="20"/>
        </w:rPr>
        <w:t xml:space="preserve">Dr. Ray Ward is the Director of the </w:t>
      </w:r>
      <w:proofErr w:type="spellStart"/>
      <w:r>
        <w:rPr>
          <w:sz w:val="20"/>
          <w:szCs w:val="20"/>
        </w:rPr>
        <w:t>Wolfington</w:t>
      </w:r>
      <w:proofErr w:type="spellEnd"/>
      <w:r>
        <w:rPr>
          <w:sz w:val="20"/>
          <w:szCs w:val="20"/>
        </w:rPr>
        <w:t xml:space="preserve"> Center at Cabrini University He earned a PhD in Christian Ethics from Boston College, writing on the concept of collective moral agency and responsibility in the Christian tradition.  He serves as an advisor to several student-run organizations and also teaches the Faith, Service and Advocacy and College Success Seminar.</w:t>
      </w:r>
    </w:p>
    <w:p w14:paraId="0F8112D1" w14:textId="3599CD6D" w:rsidR="003C6F89" w:rsidRPr="00A15A19" w:rsidRDefault="00FC3294" w:rsidP="00A15A19">
      <w:pPr>
        <w:tabs>
          <w:tab w:val="left" w:pos="1060"/>
        </w:tabs>
        <w:rPr>
          <w:sz w:val="20"/>
          <w:szCs w:val="20"/>
        </w:rPr>
      </w:pPr>
      <w:r>
        <w:rPr>
          <w:sz w:val="20"/>
          <w:szCs w:val="20"/>
        </w:rPr>
        <w:t xml:space="preserve">Dr. Ward can be reached at: </w:t>
      </w:r>
      <w:hyperlink r:id="rId35" w:history="1">
        <w:r w:rsidRPr="0019432F">
          <w:rPr>
            <w:rStyle w:val="Hyperlink"/>
            <w:sz w:val="20"/>
            <w:szCs w:val="20"/>
          </w:rPr>
          <w:t>rew68@cabrini.edu</w:t>
        </w:r>
      </w:hyperlink>
    </w:p>
    <w:p w14:paraId="567D35BC" w14:textId="74B6C5FD" w:rsidR="00D97BD2" w:rsidRDefault="003C6F89" w:rsidP="00EB32F5">
      <w:pPr>
        <w:jc w:val="center"/>
        <w:rPr>
          <w:rFonts w:ascii="Bookman Old Style" w:hAnsi="Bookman Old Style"/>
          <w:sz w:val="48"/>
          <w:szCs w:val="48"/>
        </w:rPr>
      </w:pPr>
      <w:r>
        <w:rPr>
          <w:rFonts w:ascii="Garamond" w:hAnsi="Garamond"/>
          <w:b/>
          <w:bCs/>
          <w:i/>
          <w:iCs/>
          <w:noProof/>
          <w:color w:val="7030A0"/>
        </w:rPr>
        <w:lastRenderedPageBreak/>
        <w:drawing>
          <wp:anchor distT="0" distB="0" distL="114300" distR="114300" simplePos="0" relativeHeight="251678720" behindDoc="0" locked="0" layoutInCell="1" allowOverlap="1" wp14:anchorId="22D66D67" wp14:editId="5F70FA1D">
            <wp:simplePos x="0" y="0"/>
            <wp:positionH relativeFrom="column">
              <wp:posOffset>2133600</wp:posOffset>
            </wp:positionH>
            <wp:positionV relativeFrom="paragraph">
              <wp:posOffset>0</wp:posOffset>
            </wp:positionV>
            <wp:extent cx="3895090" cy="1407795"/>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3895090" cy="1407795"/>
                    </a:xfrm>
                    <a:prstGeom prst="rect">
                      <a:avLst/>
                    </a:prstGeom>
                  </pic:spPr>
                </pic:pic>
              </a:graphicData>
            </a:graphic>
            <wp14:sizeRelH relativeFrom="margin">
              <wp14:pctWidth>0</wp14:pctWidth>
            </wp14:sizeRelH>
            <wp14:sizeRelV relativeFrom="margin">
              <wp14:pctHeight>0</wp14:pctHeight>
            </wp14:sizeRelV>
          </wp:anchor>
        </w:drawing>
      </w:r>
    </w:p>
    <w:p w14:paraId="72D420D1" w14:textId="77777777" w:rsidR="00D97BD2" w:rsidRDefault="00D97BD2" w:rsidP="00EB32F5">
      <w:pPr>
        <w:jc w:val="center"/>
        <w:rPr>
          <w:rFonts w:ascii="Bookman Old Style" w:hAnsi="Bookman Old Style"/>
          <w:sz w:val="48"/>
          <w:szCs w:val="48"/>
        </w:rPr>
      </w:pPr>
    </w:p>
    <w:p w14:paraId="7AFEA136" w14:textId="77777777" w:rsidR="003C6F89" w:rsidRDefault="003C6F89" w:rsidP="00E230B3">
      <w:pPr>
        <w:rPr>
          <w:rFonts w:ascii="Garamond" w:hAnsi="Garamond"/>
          <w:b/>
          <w:bCs/>
          <w:i/>
          <w:iCs/>
          <w:color w:val="7030A0"/>
        </w:rPr>
      </w:pPr>
    </w:p>
    <w:p w14:paraId="3E06B0B2" w14:textId="77777777" w:rsidR="003C6F89" w:rsidRDefault="003C6F89" w:rsidP="00E230B3">
      <w:pPr>
        <w:rPr>
          <w:rFonts w:ascii="Garamond" w:hAnsi="Garamond"/>
          <w:b/>
          <w:bCs/>
          <w:i/>
          <w:iCs/>
          <w:color w:val="7030A0"/>
        </w:rPr>
      </w:pPr>
    </w:p>
    <w:p w14:paraId="4953A740" w14:textId="77777777" w:rsidR="003C6F89" w:rsidRDefault="003C6F89" w:rsidP="00E230B3">
      <w:pPr>
        <w:rPr>
          <w:rFonts w:ascii="Garamond" w:hAnsi="Garamond"/>
          <w:b/>
          <w:bCs/>
          <w:i/>
          <w:iCs/>
          <w:color w:val="7030A0"/>
        </w:rPr>
      </w:pPr>
    </w:p>
    <w:p w14:paraId="365DBFDD" w14:textId="77777777" w:rsidR="003C6F89" w:rsidRDefault="003C6F89" w:rsidP="00E230B3">
      <w:pPr>
        <w:rPr>
          <w:rFonts w:ascii="Garamond" w:hAnsi="Garamond"/>
          <w:b/>
          <w:bCs/>
          <w:i/>
          <w:iCs/>
          <w:color w:val="7030A0"/>
        </w:rPr>
      </w:pPr>
    </w:p>
    <w:p w14:paraId="31ABE965" w14:textId="77777777" w:rsidR="003C6F89" w:rsidRDefault="003C6F89" w:rsidP="00E230B3">
      <w:pPr>
        <w:rPr>
          <w:rFonts w:ascii="Garamond" w:hAnsi="Garamond"/>
          <w:b/>
          <w:bCs/>
          <w:i/>
          <w:iCs/>
          <w:color w:val="7030A0"/>
        </w:rPr>
      </w:pPr>
    </w:p>
    <w:p w14:paraId="2830739C" w14:textId="0C381B75" w:rsidR="00E230B3" w:rsidRPr="00432ADD" w:rsidRDefault="006F1EF7" w:rsidP="00E230B3">
      <w:pPr>
        <w:rPr>
          <w:rFonts w:ascii="Garamond" w:hAnsi="Garamond"/>
          <w:b/>
          <w:bCs/>
          <w:i/>
          <w:iCs/>
          <w:color w:val="7030A0"/>
        </w:rPr>
      </w:pPr>
      <w:r>
        <w:rPr>
          <w:rFonts w:ascii="Cambria Math" w:hAnsi="Cambria Math"/>
          <w:b/>
          <w:bCs/>
          <w:noProof/>
          <w:color w:val="7030A0"/>
          <w:sz w:val="20"/>
          <w:szCs w:val="20"/>
        </w:rPr>
        <w:drawing>
          <wp:anchor distT="0" distB="0" distL="114300" distR="114300" simplePos="0" relativeHeight="251673600" behindDoc="0" locked="0" layoutInCell="1" allowOverlap="1" wp14:anchorId="0A88561A" wp14:editId="07E4180C">
            <wp:simplePos x="0" y="0"/>
            <wp:positionH relativeFrom="column">
              <wp:posOffset>768350</wp:posOffset>
            </wp:positionH>
            <wp:positionV relativeFrom="paragraph">
              <wp:posOffset>260350</wp:posOffset>
            </wp:positionV>
            <wp:extent cx="1792224" cy="1719072"/>
            <wp:effectExtent l="0" t="0" r="0" b="0"/>
            <wp:wrapSquare wrapText="bothSides"/>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92224" cy="1719072"/>
                    </a:xfrm>
                    <a:prstGeom prst="rect">
                      <a:avLst/>
                    </a:prstGeom>
                  </pic:spPr>
                </pic:pic>
              </a:graphicData>
            </a:graphic>
            <wp14:sizeRelH relativeFrom="margin">
              <wp14:pctWidth>0</wp14:pctWidth>
            </wp14:sizeRelH>
            <wp14:sizeRelV relativeFrom="margin">
              <wp14:pctHeight>0</wp14:pctHeight>
            </wp14:sizeRelV>
          </wp:anchor>
        </w:drawing>
      </w:r>
      <w:r w:rsidR="00E230B3">
        <w:rPr>
          <w:rFonts w:ascii="Garamond" w:hAnsi="Garamond"/>
          <w:b/>
          <w:bCs/>
          <w:i/>
          <w:iCs/>
          <w:color w:val="7030A0"/>
        </w:rPr>
        <w:t>Each week during the season of Advent, one of the Cabrini Lay Missionaries will be offering a reflection.</w:t>
      </w:r>
    </w:p>
    <w:p w14:paraId="65CFF0E0" w14:textId="4A285B90" w:rsidR="00E230B3" w:rsidRPr="00A06D2E" w:rsidRDefault="00E230B3" w:rsidP="00E230B3">
      <w:pPr>
        <w:rPr>
          <w:rFonts w:ascii="Cambria Math" w:hAnsi="Cambria Math"/>
          <w:b/>
          <w:bCs/>
          <w:color w:val="7030A0"/>
          <w:sz w:val="20"/>
          <w:szCs w:val="20"/>
        </w:rPr>
      </w:pPr>
    </w:p>
    <w:p w14:paraId="7558ACF8" w14:textId="0F7155A1" w:rsidR="00E230B3" w:rsidRPr="00432ADD" w:rsidRDefault="00E230B3" w:rsidP="00E230B3">
      <w:pPr>
        <w:jc w:val="center"/>
        <w:rPr>
          <w:rFonts w:ascii="Cambria Math" w:hAnsi="Cambria Math"/>
          <w:b/>
          <w:bCs/>
          <w:color w:val="7030A0"/>
          <w:sz w:val="56"/>
          <w:szCs w:val="56"/>
        </w:rPr>
      </w:pPr>
      <w:r>
        <w:rPr>
          <w:rFonts w:ascii="Cambria Math" w:hAnsi="Cambria Math"/>
          <w:b/>
          <w:bCs/>
          <w:color w:val="7030A0"/>
          <w:sz w:val="56"/>
          <w:szCs w:val="56"/>
        </w:rPr>
        <w:t>Third Sunday</w:t>
      </w:r>
      <w:r w:rsidRPr="00432ADD">
        <w:rPr>
          <w:rFonts w:ascii="Cambria Math" w:hAnsi="Cambria Math"/>
          <w:b/>
          <w:bCs/>
          <w:color w:val="7030A0"/>
          <w:sz w:val="56"/>
          <w:szCs w:val="56"/>
        </w:rPr>
        <w:t xml:space="preserve"> of Advent</w:t>
      </w:r>
    </w:p>
    <w:p w14:paraId="2FA4CED8" w14:textId="040BFAF4" w:rsidR="00D97BD2" w:rsidRDefault="00E230B3" w:rsidP="00E230B3">
      <w:pPr>
        <w:jc w:val="center"/>
        <w:rPr>
          <w:rFonts w:ascii="Bookman Old Style" w:hAnsi="Bookman Old Style"/>
          <w:sz w:val="48"/>
          <w:szCs w:val="48"/>
        </w:rPr>
      </w:pPr>
      <w:r>
        <w:rPr>
          <w:rFonts w:ascii="Cambria Math" w:hAnsi="Cambria Math"/>
          <w:b/>
          <w:bCs/>
          <w:sz w:val="28"/>
          <w:szCs w:val="28"/>
        </w:rPr>
        <w:t>December 13, 2020</w:t>
      </w:r>
    </w:p>
    <w:p w14:paraId="756BF439" w14:textId="77777777" w:rsidR="00D97BD2" w:rsidRDefault="00D97BD2" w:rsidP="00EB32F5">
      <w:pPr>
        <w:jc w:val="center"/>
        <w:rPr>
          <w:rFonts w:ascii="Bookman Old Style" w:hAnsi="Bookman Old Style"/>
          <w:sz w:val="48"/>
          <w:szCs w:val="48"/>
        </w:rPr>
      </w:pPr>
    </w:p>
    <w:p w14:paraId="163748E1" w14:textId="77777777" w:rsidR="00D97BD2" w:rsidRPr="006F1EF7" w:rsidRDefault="00D97BD2" w:rsidP="00EB32F5">
      <w:pPr>
        <w:jc w:val="center"/>
        <w:rPr>
          <w:rFonts w:ascii="Bookman Old Style" w:hAnsi="Bookman Old Style"/>
          <w:sz w:val="15"/>
          <w:szCs w:val="15"/>
        </w:rPr>
      </w:pPr>
    </w:p>
    <w:p w14:paraId="26A42C60" w14:textId="3BC92706" w:rsidR="006F1EF7" w:rsidRPr="006F1EF7" w:rsidRDefault="006F1EF7" w:rsidP="006F1EF7">
      <w:pPr>
        <w:rPr>
          <w:rFonts w:ascii="Garamond" w:hAnsi="Garamond"/>
          <w:b/>
          <w:bCs/>
          <w:i/>
          <w:iCs/>
        </w:rPr>
      </w:pPr>
      <w:r w:rsidRPr="006F1EF7">
        <w:rPr>
          <w:rFonts w:ascii="Garamond" w:hAnsi="Garamond"/>
          <w:b/>
          <w:bCs/>
          <w:i/>
          <w:iCs/>
        </w:rPr>
        <w:t xml:space="preserve">This reflection by author and poet, Madeleine </w:t>
      </w:r>
      <w:proofErr w:type="spellStart"/>
      <w:r w:rsidRPr="006F1EF7">
        <w:rPr>
          <w:rFonts w:ascii="Garamond" w:hAnsi="Garamond"/>
          <w:b/>
          <w:bCs/>
          <w:i/>
          <w:iCs/>
        </w:rPr>
        <w:t>L’Engle</w:t>
      </w:r>
      <w:proofErr w:type="spellEnd"/>
      <w:r w:rsidRPr="006F1EF7">
        <w:rPr>
          <w:rFonts w:ascii="Garamond" w:hAnsi="Garamond"/>
          <w:b/>
          <w:bCs/>
          <w:i/>
          <w:iCs/>
        </w:rPr>
        <w:t xml:space="preserve"> is shared by CLM Marianne McGowan.</w:t>
      </w:r>
    </w:p>
    <w:p w14:paraId="03472F21" w14:textId="77777777" w:rsidR="006F1EF7" w:rsidRPr="006F1EF7" w:rsidRDefault="006F1EF7" w:rsidP="006F1EF7">
      <w:pPr>
        <w:rPr>
          <w:rFonts w:ascii="Garamond" w:hAnsi="Garamond"/>
          <w:b/>
          <w:bCs/>
          <w:i/>
          <w:iCs/>
        </w:rPr>
      </w:pPr>
    </w:p>
    <w:p w14:paraId="5CE7A6B4" w14:textId="77777777" w:rsidR="006F1EF7" w:rsidRPr="00A27C57" w:rsidRDefault="006F1EF7" w:rsidP="00A27C57">
      <w:pPr>
        <w:jc w:val="center"/>
        <w:rPr>
          <w:rFonts w:ascii="Garamond" w:hAnsi="Garamond"/>
          <w:b/>
          <w:bCs/>
          <w:sz w:val="28"/>
          <w:szCs w:val="28"/>
        </w:rPr>
      </w:pPr>
      <w:r w:rsidRPr="00A27C57">
        <w:rPr>
          <w:rFonts w:ascii="Garamond" w:hAnsi="Garamond"/>
          <w:b/>
          <w:bCs/>
          <w:sz w:val="28"/>
          <w:szCs w:val="28"/>
        </w:rPr>
        <w:t>First Coming</w:t>
      </w:r>
    </w:p>
    <w:p w14:paraId="06A88096" w14:textId="77777777" w:rsidR="006F1EF7" w:rsidRPr="005F5F67" w:rsidRDefault="006F1EF7" w:rsidP="00A27C57">
      <w:pPr>
        <w:jc w:val="center"/>
        <w:rPr>
          <w:rFonts w:ascii="Garamond" w:hAnsi="Garamond"/>
          <w:sz w:val="10"/>
          <w:szCs w:val="10"/>
        </w:rPr>
      </w:pPr>
    </w:p>
    <w:p w14:paraId="3DF33D8E" w14:textId="2EEAF43C" w:rsidR="006F1EF7" w:rsidRPr="005F5F67" w:rsidRDefault="006F1EF7" w:rsidP="00A27C57">
      <w:pPr>
        <w:jc w:val="center"/>
        <w:rPr>
          <w:rFonts w:ascii="Garamond" w:hAnsi="Garamond"/>
          <w:b/>
          <w:bCs/>
        </w:rPr>
      </w:pPr>
      <w:r w:rsidRPr="005F5F67">
        <w:rPr>
          <w:rFonts w:ascii="Garamond" w:hAnsi="Garamond"/>
          <w:b/>
          <w:bCs/>
        </w:rPr>
        <w:t>He did not wait till the world was ready.</w:t>
      </w:r>
    </w:p>
    <w:p w14:paraId="378D4C39" w14:textId="77777777" w:rsidR="006F1EF7" w:rsidRPr="005F5F67" w:rsidRDefault="006F1EF7" w:rsidP="00A27C57">
      <w:pPr>
        <w:jc w:val="center"/>
        <w:rPr>
          <w:rFonts w:ascii="Garamond" w:hAnsi="Garamond"/>
          <w:b/>
          <w:bCs/>
        </w:rPr>
      </w:pPr>
      <w:r w:rsidRPr="005F5F67">
        <w:rPr>
          <w:rFonts w:ascii="Garamond" w:hAnsi="Garamond"/>
          <w:b/>
          <w:bCs/>
        </w:rPr>
        <w:t>Till men and nations were at peace.</w:t>
      </w:r>
    </w:p>
    <w:p w14:paraId="42B2062A" w14:textId="77777777" w:rsidR="006F1EF7" w:rsidRPr="005F5F67" w:rsidRDefault="006F1EF7" w:rsidP="00A27C57">
      <w:pPr>
        <w:jc w:val="center"/>
        <w:rPr>
          <w:rFonts w:ascii="Garamond" w:hAnsi="Garamond"/>
          <w:b/>
          <w:bCs/>
        </w:rPr>
      </w:pPr>
      <w:r w:rsidRPr="005F5F67">
        <w:rPr>
          <w:rFonts w:ascii="Garamond" w:hAnsi="Garamond"/>
          <w:b/>
          <w:bCs/>
        </w:rPr>
        <w:t>He came when the Heavens were unsteady,</w:t>
      </w:r>
    </w:p>
    <w:p w14:paraId="42A362D5" w14:textId="77777777" w:rsidR="006F1EF7" w:rsidRPr="005F5F67" w:rsidRDefault="006F1EF7" w:rsidP="00A27C57">
      <w:pPr>
        <w:jc w:val="center"/>
        <w:rPr>
          <w:rFonts w:ascii="Garamond" w:hAnsi="Garamond"/>
          <w:b/>
          <w:bCs/>
        </w:rPr>
      </w:pPr>
      <w:r w:rsidRPr="005F5F67">
        <w:rPr>
          <w:rFonts w:ascii="Garamond" w:hAnsi="Garamond"/>
          <w:b/>
          <w:bCs/>
        </w:rPr>
        <w:t>And prisoners cried out for release.</w:t>
      </w:r>
    </w:p>
    <w:p w14:paraId="11135C99" w14:textId="77777777" w:rsidR="006F1EF7" w:rsidRPr="005F5F67" w:rsidRDefault="006F1EF7" w:rsidP="00A27C57">
      <w:pPr>
        <w:jc w:val="center"/>
        <w:rPr>
          <w:rFonts w:ascii="Garamond" w:hAnsi="Garamond"/>
          <w:b/>
          <w:bCs/>
        </w:rPr>
      </w:pPr>
    </w:p>
    <w:p w14:paraId="2ED41D8B" w14:textId="77777777" w:rsidR="006F1EF7" w:rsidRPr="005F5F67" w:rsidRDefault="006F1EF7" w:rsidP="00A27C57">
      <w:pPr>
        <w:jc w:val="center"/>
        <w:rPr>
          <w:rFonts w:ascii="Garamond" w:hAnsi="Garamond"/>
          <w:b/>
          <w:bCs/>
        </w:rPr>
      </w:pPr>
      <w:r w:rsidRPr="005F5F67">
        <w:rPr>
          <w:rFonts w:ascii="Garamond" w:hAnsi="Garamond"/>
          <w:b/>
          <w:bCs/>
        </w:rPr>
        <w:t>He did not wait for the perfect time.</w:t>
      </w:r>
    </w:p>
    <w:p w14:paraId="1A7E2DAC" w14:textId="77777777" w:rsidR="006F1EF7" w:rsidRPr="005F5F67" w:rsidRDefault="006F1EF7" w:rsidP="00A27C57">
      <w:pPr>
        <w:jc w:val="center"/>
        <w:rPr>
          <w:rFonts w:ascii="Garamond" w:hAnsi="Garamond"/>
          <w:b/>
          <w:bCs/>
        </w:rPr>
      </w:pPr>
      <w:r w:rsidRPr="005F5F67">
        <w:rPr>
          <w:rFonts w:ascii="Garamond" w:hAnsi="Garamond"/>
          <w:b/>
          <w:bCs/>
        </w:rPr>
        <w:t>He came when the need was deep and great.</w:t>
      </w:r>
    </w:p>
    <w:p w14:paraId="75AAE098" w14:textId="77777777" w:rsidR="006F1EF7" w:rsidRPr="005F5F67" w:rsidRDefault="006F1EF7" w:rsidP="00A27C57">
      <w:pPr>
        <w:jc w:val="center"/>
        <w:rPr>
          <w:rFonts w:ascii="Garamond" w:hAnsi="Garamond"/>
          <w:b/>
          <w:bCs/>
        </w:rPr>
      </w:pPr>
      <w:r w:rsidRPr="005F5F67">
        <w:rPr>
          <w:rFonts w:ascii="Garamond" w:hAnsi="Garamond"/>
          <w:b/>
          <w:bCs/>
        </w:rPr>
        <w:t>He dined with sinners in all their grime,</w:t>
      </w:r>
    </w:p>
    <w:p w14:paraId="37772181" w14:textId="77777777" w:rsidR="006F1EF7" w:rsidRPr="005F5F67" w:rsidRDefault="006F1EF7" w:rsidP="00A27C57">
      <w:pPr>
        <w:jc w:val="center"/>
        <w:rPr>
          <w:rFonts w:ascii="Garamond" w:hAnsi="Garamond"/>
          <w:b/>
          <w:bCs/>
        </w:rPr>
      </w:pPr>
      <w:r w:rsidRPr="005F5F67">
        <w:rPr>
          <w:rFonts w:ascii="Garamond" w:hAnsi="Garamond"/>
          <w:b/>
          <w:bCs/>
        </w:rPr>
        <w:t>Turned water into wine.</w:t>
      </w:r>
    </w:p>
    <w:p w14:paraId="704D161F" w14:textId="77777777" w:rsidR="006F1EF7" w:rsidRPr="005F5F67" w:rsidRDefault="006F1EF7" w:rsidP="00A27C57">
      <w:pPr>
        <w:jc w:val="center"/>
        <w:rPr>
          <w:rFonts w:ascii="Garamond" w:hAnsi="Garamond"/>
          <w:b/>
          <w:bCs/>
        </w:rPr>
      </w:pPr>
    </w:p>
    <w:p w14:paraId="58568F4F" w14:textId="77777777" w:rsidR="006F1EF7" w:rsidRPr="005F5F67" w:rsidRDefault="006F1EF7" w:rsidP="00A27C57">
      <w:pPr>
        <w:jc w:val="center"/>
        <w:rPr>
          <w:rFonts w:ascii="Garamond" w:hAnsi="Garamond"/>
          <w:b/>
          <w:bCs/>
        </w:rPr>
      </w:pPr>
      <w:r w:rsidRPr="005F5F67">
        <w:rPr>
          <w:rFonts w:ascii="Garamond" w:hAnsi="Garamond"/>
          <w:b/>
          <w:bCs/>
        </w:rPr>
        <w:t>He did not wait till hearts were pure.</w:t>
      </w:r>
    </w:p>
    <w:p w14:paraId="0BC4A0D8" w14:textId="77777777" w:rsidR="006F1EF7" w:rsidRPr="005F5F67" w:rsidRDefault="006F1EF7" w:rsidP="00A27C57">
      <w:pPr>
        <w:jc w:val="center"/>
        <w:rPr>
          <w:rFonts w:ascii="Garamond" w:hAnsi="Garamond"/>
          <w:b/>
          <w:bCs/>
        </w:rPr>
      </w:pPr>
      <w:r w:rsidRPr="005F5F67">
        <w:rPr>
          <w:rFonts w:ascii="Garamond" w:hAnsi="Garamond"/>
          <w:b/>
          <w:bCs/>
        </w:rPr>
        <w:t>In joy he came to a tarnished world of sin and doubt.</w:t>
      </w:r>
    </w:p>
    <w:p w14:paraId="115B3B77" w14:textId="77777777" w:rsidR="006F1EF7" w:rsidRPr="005F5F67" w:rsidRDefault="006F1EF7" w:rsidP="00A27C57">
      <w:pPr>
        <w:jc w:val="center"/>
        <w:rPr>
          <w:rFonts w:ascii="Garamond" w:hAnsi="Garamond"/>
          <w:b/>
          <w:bCs/>
        </w:rPr>
      </w:pPr>
      <w:r w:rsidRPr="005F5F67">
        <w:rPr>
          <w:rFonts w:ascii="Garamond" w:hAnsi="Garamond"/>
          <w:b/>
          <w:bCs/>
        </w:rPr>
        <w:t>To a world like ours, of anguished shame</w:t>
      </w:r>
    </w:p>
    <w:p w14:paraId="7404F229" w14:textId="77777777" w:rsidR="006F1EF7" w:rsidRPr="005F5F67" w:rsidRDefault="006F1EF7" w:rsidP="00A27C57">
      <w:pPr>
        <w:jc w:val="center"/>
        <w:rPr>
          <w:rFonts w:ascii="Garamond" w:hAnsi="Garamond"/>
          <w:b/>
          <w:bCs/>
        </w:rPr>
      </w:pPr>
      <w:r w:rsidRPr="005F5F67">
        <w:rPr>
          <w:rFonts w:ascii="Garamond" w:hAnsi="Garamond"/>
          <w:b/>
          <w:bCs/>
        </w:rPr>
        <w:t>He came, his Light would not go out.</w:t>
      </w:r>
    </w:p>
    <w:p w14:paraId="7CCAF5FE" w14:textId="77777777" w:rsidR="006F1EF7" w:rsidRPr="005F5F67" w:rsidRDefault="006F1EF7" w:rsidP="00A27C57">
      <w:pPr>
        <w:jc w:val="center"/>
        <w:rPr>
          <w:rFonts w:ascii="Garamond" w:hAnsi="Garamond"/>
          <w:b/>
          <w:bCs/>
        </w:rPr>
      </w:pPr>
    </w:p>
    <w:p w14:paraId="114C0F15" w14:textId="77777777" w:rsidR="006F1EF7" w:rsidRPr="005F5F67" w:rsidRDefault="006F1EF7" w:rsidP="00A27C57">
      <w:pPr>
        <w:jc w:val="center"/>
        <w:rPr>
          <w:rFonts w:ascii="Garamond" w:hAnsi="Garamond"/>
          <w:b/>
          <w:bCs/>
        </w:rPr>
      </w:pPr>
      <w:r w:rsidRPr="005F5F67">
        <w:rPr>
          <w:rFonts w:ascii="Garamond" w:hAnsi="Garamond"/>
          <w:b/>
          <w:bCs/>
        </w:rPr>
        <w:t>He came to the world that did not mesh,</w:t>
      </w:r>
    </w:p>
    <w:p w14:paraId="2DEB4B35" w14:textId="77777777" w:rsidR="006F1EF7" w:rsidRPr="005F5F67" w:rsidRDefault="006F1EF7" w:rsidP="00A27C57">
      <w:pPr>
        <w:jc w:val="center"/>
        <w:rPr>
          <w:rFonts w:ascii="Garamond" w:hAnsi="Garamond"/>
          <w:b/>
          <w:bCs/>
        </w:rPr>
      </w:pPr>
      <w:r w:rsidRPr="005F5F67">
        <w:rPr>
          <w:rFonts w:ascii="Garamond" w:hAnsi="Garamond"/>
          <w:b/>
          <w:bCs/>
        </w:rPr>
        <w:t>To heal its tangles, shield its scorn.</w:t>
      </w:r>
    </w:p>
    <w:p w14:paraId="36B0FB09" w14:textId="77777777" w:rsidR="006F1EF7" w:rsidRPr="005F5F67" w:rsidRDefault="006F1EF7" w:rsidP="00A27C57">
      <w:pPr>
        <w:jc w:val="center"/>
        <w:rPr>
          <w:rFonts w:ascii="Garamond" w:hAnsi="Garamond"/>
          <w:b/>
          <w:bCs/>
        </w:rPr>
      </w:pPr>
      <w:r w:rsidRPr="005F5F67">
        <w:rPr>
          <w:rFonts w:ascii="Garamond" w:hAnsi="Garamond"/>
          <w:b/>
          <w:bCs/>
        </w:rPr>
        <w:t>In the mystery of the Word made Flesh</w:t>
      </w:r>
    </w:p>
    <w:p w14:paraId="3E9B4663" w14:textId="77777777" w:rsidR="006F1EF7" w:rsidRPr="005F5F67" w:rsidRDefault="006F1EF7" w:rsidP="00A27C57">
      <w:pPr>
        <w:jc w:val="center"/>
        <w:rPr>
          <w:rFonts w:ascii="Garamond" w:hAnsi="Garamond"/>
          <w:b/>
          <w:bCs/>
        </w:rPr>
      </w:pPr>
      <w:r w:rsidRPr="005F5F67">
        <w:rPr>
          <w:rFonts w:ascii="Garamond" w:hAnsi="Garamond"/>
          <w:b/>
          <w:bCs/>
        </w:rPr>
        <w:t>The Maker of the stars was born.</w:t>
      </w:r>
    </w:p>
    <w:p w14:paraId="65E80DB1" w14:textId="77777777" w:rsidR="006F1EF7" w:rsidRPr="005F5F67" w:rsidRDefault="006F1EF7" w:rsidP="00A27C57">
      <w:pPr>
        <w:jc w:val="center"/>
        <w:rPr>
          <w:rFonts w:ascii="Garamond" w:hAnsi="Garamond"/>
          <w:b/>
          <w:bCs/>
        </w:rPr>
      </w:pPr>
    </w:p>
    <w:p w14:paraId="12623551" w14:textId="64BEBC6E" w:rsidR="006F1EF7" w:rsidRPr="005F5F67" w:rsidRDefault="006F1EF7" w:rsidP="00A27C57">
      <w:pPr>
        <w:jc w:val="center"/>
        <w:rPr>
          <w:rFonts w:ascii="Garamond" w:hAnsi="Garamond"/>
          <w:b/>
          <w:bCs/>
        </w:rPr>
      </w:pPr>
      <w:r w:rsidRPr="005F5F67">
        <w:rPr>
          <w:rFonts w:ascii="Garamond" w:hAnsi="Garamond"/>
          <w:b/>
          <w:bCs/>
        </w:rPr>
        <w:t>We cannot wait till the world is sane to raise our songs with joyful voice,</w:t>
      </w:r>
    </w:p>
    <w:p w14:paraId="5CA41B1F" w14:textId="77777777" w:rsidR="006F1EF7" w:rsidRPr="005F5F67" w:rsidRDefault="006F1EF7" w:rsidP="00A27C57">
      <w:pPr>
        <w:jc w:val="center"/>
        <w:rPr>
          <w:rFonts w:ascii="Garamond" w:hAnsi="Garamond"/>
          <w:b/>
          <w:bCs/>
        </w:rPr>
      </w:pPr>
      <w:r w:rsidRPr="005F5F67">
        <w:rPr>
          <w:rFonts w:ascii="Garamond" w:hAnsi="Garamond"/>
          <w:b/>
          <w:bCs/>
        </w:rPr>
        <w:t>For to share our grief, to touch our pain,</w:t>
      </w:r>
    </w:p>
    <w:p w14:paraId="7AE3F597" w14:textId="69A0CFED" w:rsidR="007B1940" w:rsidRPr="005F5F67" w:rsidRDefault="006F1EF7" w:rsidP="005F5F67">
      <w:pPr>
        <w:jc w:val="center"/>
        <w:rPr>
          <w:rFonts w:ascii="Garamond" w:hAnsi="Garamond"/>
        </w:rPr>
      </w:pPr>
      <w:r w:rsidRPr="005F5F67">
        <w:rPr>
          <w:rFonts w:ascii="Garamond" w:hAnsi="Garamond"/>
          <w:b/>
          <w:bCs/>
        </w:rPr>
        <w:t>He came with Love: Rejoice! Rejoice!</w:t>
      </w:r>
    </w:p>
    <w:p w14:paraId="57A5B9F5" w14:textId="5256333C" w:rsidR="007B1940" w:rsidRPr="001440CE" w:rsidRDefault="001440CE" w:rsidP="007B1940">
      <w:pPr>
        <w:jc w:val="center"/>
        <w:rPr>
          <w:rFonts w:ascii="Bookman Old Style" w:hAnsi="Bookman Old Style"/>
          <w:color w:val="4472C4" w:themeColor="accent1"/>
          <w:sz w:val="48"/>
          <w:szCs w:val="48"/>
        </w:rPr>
      </w:pPr>
      <w:r>
        <w:rPr>
          <w:rFonts w:ascii="Bookman Old Style" w:hAnsi="Bookman Old Style"/>
          <w:color w:val="2E74B5" w:themeColor="accent5" w:themeShade="BF"/>
          <w:sz w:val="48"/>
          <w:szCs w:val="48"/>
        </w:rPr>
        <w:lastRenderedPageBreak/>
        <w:t xml:space="preserve"> </w:t>
      </w:r>
      <w:r w:rsidR="00EB32F5" w:rsidRPr="001440CE">
        <w:rPr>
          <w:rFonts w:ascii="Bookman Old Style" w:hAnsi="Bookman Old Style"/>
          <w:color w:val="2E74B5" w:themeColor="accent5" w:themeShade="BF"/>
          <w:sz w:val="48"/>
          <w:szCs w:val="48"/>
        </w:rPr>
        <w:t>Prayer Requests</w:t>
      </w:r>
      <w:r w:rsidR="007B1940" w:rsidRPr="001440CE">
        <w:rPr>
          <w:rFonts w:ascii="Footlight MT Light" w:hAnsi="Footlight MT Light"/>
          <w:b/>
          <w:bCs/>
          <w:i/>
          <w:iCs/>
          <w:color w:val="4472C4" w:themeColor="accent1"/>
          <w:sz w:val="28"/>
          <w:szCs w:val="28"/>
        </w:rPr>
        <w:tab/>
      </w:r>
    </w:p>
    <w:p w14:paraId="0B80A747" w14:textId="77777777" w:rsidR="007B1940" w:rsidRDefault="007B1940" w:rsidP="00EB32F5">
      <w:pPr>
        <w:rPr>
          <w:rFonts w:ascii="Footlight MT Light" w:hAnsi="Footlight MT Light"/>
          <w:b/>
          <w:bCs/>
          <w:i/>
          <w:iCs/>
          <w:sz w:val="28"/>
          <w:szCs w:val="28"/>
        </w:rPr>
      </w:pPr>
    </w:p>
    <w:p w14:paraId="35DEEEC4" w14:textId="0BDBD4D5" w:rsidR="00EB32F5" w:rsidRDefault="00EB32F5" w:rsidP="00EB32F5">
      <w:pPr>
        <w:rPr>
          <w:rFonts w:ascii="Footlight MT Light" w:hAnsi="Footlight MT Light"/>
          <w:b/>
          <w:bCs/>
          <w:i/>
          <w:iCs/>
          <w:sz w:val="28"/>
          <w:szCs w:val="28"/>
        </w:rPr>
      </w:pPr>
      <w:r>
        <w:rPr>
          <w:rFonts w:ascii="Footlight MT Light" w:hAnsi="Footlight MT Light"/>
          <w:b/>
          <w:bCs/>
          <w:i/>
          <w:iCs/>
          <w:sz w:val="28"/>
          <w:szCs w:val="28"/>
        </w:rPr>
        <w:t xml:space="preserve">Joan </w:t>
      </w:r>
      <w:proofErr w:type="spellStart"/>
      <w:r>
        <w:rPr>
          <w:rFonts w:ascii="Footlight MT Light" w:hAnsi="Footlight MT Light"/>
          <w:b/>
          <w:bCs/>
          <w:i/>
          <w:iCs/>
          <w:sz w:val="28"/>
          <w:szCs w:val="28"/>
        </w:rPr>
        <w:t>Baltas</w:t>
      </w:r>
      <w:proofErr w:type="spellEnd"/>
    </w:p>
    <w:p w14:paraId="447A9FFB" w14:textId="77777777" w:rsidR="00EB32F5" w:rsidRPr="00FC3294" w:rsidRDefault="00EB32F5" w:rsidP="00EB32F5">
      <w:pPr>
        <w:ind w:left="720"/>
        <w:rPr>
          <w:rFonts w:ascii="Garamond" w:hAnsi="Garamond"/>
        </w:rPr>
      </w:pPr>
      <w:r>
        <w:rPr>
          <w:rFonts w:ascii="Garamond" w:hAnsi="Garamond"/>
        </w:rPr>
        <w:t xml:space="preserve">Sr. Christine Marie </w:t>
      </w:r>
      <w:proofErr w:type="spellStart"/>
      <w:r>
        <w:rPr>
          <w:rFonts w:ascii="Garamond" w:hAnsi="Garamond"/>
        </w:rPr>
        <w:t>Baltas</w:t>
      </w:r>
      <w:proofErr w:type="spellEnd"/>
      <w:r>
        <w:rPr>
          <w:rFonts w:ascii="Garamond" w:hAnsi="Garamond"/>
        </w:rPr>
        <w:t xml:space="preserve">, MSC requests prayers for her sister, Joan, who is undergoing some medical tests.  Let us pray for a favorable outcome of all tests. </w:t>
      </w:r>
      <w:r>
        <w:rPr>
          <w:rFonts w:ascii="Garamond" w:hAnsi="Garamond"/>
        </w:rPr>
        <w:tab/>
      </w:r>
    </w:p>
    <w:p w14:paraId="2F5844AA" w14:textId="77777777" w:rsidR="00EB32F5" w:rsidRDefault="00EB32F5" w:rsidP="00EB32F5">
      <w:pPr>
        <w:rPr>
          <w:rFonts w:ascii="Footlight MT Light" w:hAnsi="Footlight MT Light"/>
          <w:b/>
          <w:bCs/>
          <w:i/>
          <w:iCs/>
          <w:sz w:val="28"/>
          <w:szCs w:val="28"/>
        </w:rPr>
      </w:pPr>
    </w:p>
    <w:p w14:paraId="4F22254D" w14:textId="4618109F" w:rsidR="00851189" w:rsidRDefault="00851189" w:rsidP="00EB32F5">
      <w:pPr>
        <w:rPr>
          <w:rFonts w:ascii="Footlight MT Light" w:hAnsi="Footlight MT Light"/>
          <w:b/>
          <w:bCs/>
          <w:i/>
          <w:iCs/>
          <w:sz w:val="28"/>
          <w:szCs w:val="28"/>
        </w:rPr>
      </w:pPr>
      <w:r>
        <w:rPr>
          <w:rFonts w:ascii="Footlight MT Light" w:hAnsi="Footlight MT Light"/>
          <w:b/>
          <w:bCs/>
          <w:i/>
          <w:iCs/>
          <w:sz w:val="28"/>
          <w:szCs w:val="28"/>
        </w:rPr>
        <w:t>Cabrini University staff member’s father</w:t>
      </w:r>
    </w:p>
    <w:p w14:paraId="06E21E52" w14:textId="0D33B73A" w:rsidR="00851189" w:rsidRPr="00851189" w:rsidRDefault="00851189" w:rsidP="00851189">
      <w:pPr>
        <w:shd w:val="clear" w:color="auto" w:fill="FFFFFF"/>
        <w:ind w:left="720"/>
        <w:rPr>
          <w:rFonts w:ascii="Garamond" w:eastAsia="Times New Roman" w:hAnsi="Garamond" w:cs="Arial"/>
          <w:color w:val="000000"/>
        </w:rPr>
      </w:pPr>
      <w:r w:rsidRPr="00851189">
        <w:rPr>
          <w:rFonts w:ascii="Garamond" w:eastAsia="Times New Roman" w:hAnsi="Garamond" w:cs="Arial"/>
          <w:color w:val="000000"/>
        </w:rPr>
        <w:t>An employee at Cabrini University asks for prayers for his aging father who will undergo a medical procedure on December 14th.</w:t>
      </w:r>
    </w:p>
    <w:p w14:paraId="62517A68" w14:textId="77777777" w:rsidR="00851189" w:rsidRDefault="00851189" w:rsidP="00EB32F5">
      <w:pPr>
        <w:rPr>
          <w:rFonts w:ascii="Footlight MT Light" w:hAnsi="Footlight MT Light"/>
          <w:b/>
          <w:bCs/>
          <w:i/>
          <w:iCs/>
          <w:sz w:val="28"/>
          <w:szCs w:val="28"/>
        </w:rPr>
      </w:pPr>
    </w:p>
    <w:p w14:paraId="2E581981" w14:textId="29B00DBA" w:rsidR="00272ED1" w:rsidRPr="00272ED1" w:rsidRDefault="00272ED1" w:rsidP="00272ED1">
      <w:pPr>
        <w:rPr>
          <w:rFonts w:ascii="Footlight MT Light" w:eastAsia="Times New Roman" w:hAnsi="Footlight MT Light" w:cs="Times New Roman"/>
          <w:i/>
          <w:iCs/>
          <w:color w:val="000000"/>
          <w:sz w:val="28"/>
          <w:szCs w:val="28"/>
        </w:rPr>
      </w:pPr>
      <w:r w:rsidRPr="00272ED1">
        <w:rPr>
          <w:rFonts w:ascii="Footlight MT Light" w:eastAsia="Times New Roman" w:hAnsi="Footlight MT Light" w:cs="Times New Roman"/>
          <w:b/>
          <w:bCs/>
          <w:i/>
          <w:iCs/>
          <w:color w:val="000000"/>
          <w:sz w:val="28"/>
          <w:szCs w:val="28"/>
        </w:rPr>
        <w:t>Sr. Sharon Casey, MSC  </w:t>
      </w:r>
    </w:p>
    <w:p w14:paraId="04D72C07" w14:textId="255C5651" w:rsidR="00272ED1" w:rsidRDefault="00272ED1" w:rsidP="00272ED1">
      <w:pPr>
        <w:ind w:left="720"/>
        <w:rPr>
          <w:rFonts w:ascii="Garamond" w:eastAsia="Times New Roman" w:hAnsi="Garamond" w:cs="Times New Roman"/>
          <w:color w:val="000000"/>
        </w:rPr>
      </w:pPr>
      <w:r>
        <w:rPr>
          <w:rFonts w:ascii="Garamond" w:eastAsia="Times New Roman" w:hAnsi="Garamond" w:cs="Times New Roman"/>
          <w:color w:val="000000"/>
        </w:rPr>
        <w:t>Kindly keep Sr. Sharon, w</w:t>
      </w:r>
      <w:r w:rsidRPr="00272ED1">
        <w:rPr>
          <w:rFonts w:ascii="Garamond" w:eastAsia="Times New Roman" w:hAnsi="Garamond" w:cs="Times New Roman"/>
          <w:color w:val="000000"/>
        </w:rPr>
        <w:t>ho is recuperating from recent knee surgery</w:t>
      </w:r>
      <w:r>
        <w:rPr>
          <w:rFonts w:ascii="Garamond" w:eastAsia="Times New Roman" w:hAnsi="Garamond" w:cs="Times New Roman"/>
          <w:color w:val="000000"/>
        </w:rPr>
        <w:t xml:space="preserve">, in your prayers.  Pray that her recovery will be swift. </w:t>
      </w:r>
    </w:p>
    <w:p w14:paraId="6252DD16" w14:textId="1FF872E1" w:rsidR="00272ED1" w:rsidRDefault="00272ED1" w:rsidP="00272ED1">
      <w:pPr>
        <w:rPr>
          <w:rFonts w:ascii="Garamond" w:eastAsia="Times New Roman" w:hAnsi="Garamond" w:cs="Times New Roman"/>
          <w:color w:val="000000"/>
        </w:rPr>
      </w:pPr>
    </w:p>
    <w:p w14:paraId="576060DD" w14:textId="665F4C8A" w:rsidR="00C418FD" w:rsidRDefault="00C418FD" w:rsidP="00272ED1">
      <w:pPr>
        <w:rPr>
          <w:rFonts w:ascii="Footlight MT Light" w:eastAsia="Times New Roman" w:hAnsi="Footlight MT Light" w:cs="Times New Roman"/>
          <w:b/>
          <w:bCs/>
          <w:i/>
          <w:iCs/>
          <w:color w:val="000000"/>
          <w:sz w:val="28"/>
          <w:szCs w:val="28"/>
        </w:rPr>
      </w:pPr>
      <w:r>
        <w:rPr>
          <w:rFonts w:ascii="Footlight MT Light" w:eastAsia="Times New Roman" w:hAnsi="Footlight MT Light" w:cs="Times New Roman"/>
          <w:b/>
          <w:bCs/>
          <w:i/>
          <w:iCs/>
          <w:color w:val="000000"/>
          <w:sz w:val="28"/>
          <w:szCs w:val="28"/>
        </w:rPr>
        <w:t xml:space="preserve">Anita </w:t>
      </w:r>
      <w:proofErr w:type="spellStart"/>
      <w:r>
        <w:rPr>
          <w:rFonts w:ascii="Footlight MT Light" w:eastAsia="Times New Roman" w:hAnsi="Footlight MT Light" w:cs="Times New Roman"/>
          <w:b/>
          <w:bCs/>
          <w:i/>
          <w:iCs/>
          <w:color w:val="000000"/>
          <w:sz w:val="28"/>
          <w:szCs w:val="28"/>
        </w:rPr>
        <w:t>Catalanotto</w:t>
      </w:r>
      <w:proofErr w:type="spellEnd"/>
    </w:p>
    <w:p w14:paraId="2E6AFD72" w14:textId="7C9D91E9" w:rsidR="00C418FD" w:rsidRPr="00417958" w:rsidRDefault="00417958" w:rsidP="00417958">
      <w:pPr>
        <w:ind w:left="720"/>
        <w:rPr>
          <w:rFonts w:ascii="Garamond" w:eastAsia="Times New Roman" w:hAnsi="Garamond" w:cs="Times New Roman"/>
          <w:color w:val="000000"/>
        </w:rPr>
      </w:pPr>
      <w:r>
        <w:rPr>
          <w:rFonts w:ascii="Garamond" w:eastAsia="Times New Roman" w:hAnsi="Garamond" w:cs="Times New Roman"/>
          <w:color w:val="000000"/>
        </w:rPr>
        <w:t xml:space="preserve">In your prayers, please remember Cabrini University staff member, Anita </w:t>
      </w:r>
      <w:proofErr w:type="spellStart"/>
      <w:r>
        <w:rPr>
          <w:rFonts w:ascii="Garamond" w:eastAsia="Times New Roman" w:hAnsi="Garamond" w:cs="Times New Roman"/>
          <w:color w:val="000000"/>
        </w:rPr>
        <w:t>Catalanotto</w:t>
      </w:r>
      <w:proofErr w:type="spellEnd"/>
      <w:r>
        <w:rPr>
          <w:rFonts w:ascii="Garamond" w:eastAsia="Times New Roman" w:hAnsi="Garamond" w:cs="Times New Roman"/>
          <w:color w:val="000000"/>
        </w:rPr>
        <w:t>.  Anita will be undergoing knee surgery on Friday, December 18</w:t>
      </w:r>
      <w:r w:rsidRPr="00417958">
        <w:rPr>
          <w:rFonts w:ascii="Garamond" w:eastAsia="Times New Roman" w:hAnsi="Garamond" w:cs="Times New Roman"/>
          <w:color w:val="000000"/>
          <w:vertAlign w:val="superscript"/>
        </w:rPr>
        <w:t>th</w:t>
      </w:r>
      <w:r>
        <w:rPr>
          <w:rFonts w:ascii="Garamond" w:eastAsia="Times New Roman" w:hAnsi="Garamond" w:cs="Times New Roman"/>
          <w:color w:val="000000"/>
        </w:rPr>
        <w:t xml:space="preserve">.  Pray that her surgery will be successful and that she will quickly be on the road to recovery. </w:t>
      </w:r>
    </w:p>
    <w:p w14:paraId="16D2B774" w14:textId="77777777" w:rsidR="00C418FD" w:rsidRDefault="00C418FD" w:rsidP="00272ED1">
      <w:pPr>
        <w:rPr>
          <w:rFonts w:ascii="Footlight MT Light" w:eastAsia="Times New Roman" w:hAnsi="Footlight MT Light" w:cs="Times New Roman"/>
          <w:b/>
          <w:bCs/>
          <w:i/>
          <w:iCs/>
          <w:color w:val="000000"/>
          <w:sz w:val="28"/>
          <w:szCs w:val="28"/>
        </w:rPr>
      </w:pPr>
    </w:p>
    <w:p w14:paraId="06EC1A23" w14:textId="5989CEE3" w:rsidR="00272ED1" w:rsidRDefault="00272ED1" w:rsidP="00272ED1">
      <w:pPr>
        <w:rPr>
          <w:rFonts w:ascii="-webkit-standard" w:eastAsia="Times New Roman" w:hAnsi="-webkit-standard" w:cs="Times New Roman"/>
          <w:color w:val="000000"/>
          <w:sz w:val="27"/>
          <w:szCs w:val="27"/>
        </w:rPr>
      </w:pPr>
      <w:r w:rsidRPr="00272ED1">
        <w:rPr>
          <w:rFonts w:ascii="Footlight MT Light" w:eastAsia="Times New Roman" w:hAnsi="Footlight MT Light" w:cs="Times New Roman"/>
          <w:b/>
          <w:bCs/>
          <w:i/>
          <w:iCs/>
          <w:color w:val="000000"/>
          <w:sz w:val="28"/>
          <w:szCs w:val="28"/>
        </w:rPr>
        <w:t>John Flaherty</w:t>
      </w:r>
    </w:p>
    <w:p w14:paraId="1445B8B6" w14:textId="7EFFDB5B" w:rsidR="00272ED1" w:rsidRPr="00272ED1" w:rsidRDefault="00272ED1" w:rsidP="00396066">
      <w:pPr>
        <w:ind w:left="720" w:firstLine="60"/>
        <w:rPr>
          <w:rFonts w:ascii="Garamond" w:eastAsia="Times New Roman" w:hAnsi="Garamond" w:cs="Times New Roman"/>
          <w:color w:val="000000"/>
        </w:rPr>
      </w:pPr>
      <w:r>
        <w:rPr>
          <w:rFonts w:ascii="Garamond" w:eastAsia="Times New Roman" w:hAnsi="Garamond" w:cs="Times New Roman"/>
          <w:color w:val="000000"/>
        </w:rPr>
        <w:t xml:space="preserve">Your prayers are invited for John, the </w:t>
      </w:r>
      <w:r w:rsidRPr="00272ED1">
        <w:rPr>
          <w:rFonts w:ascii="Garamond" w:eastAsia="Times New Roman" w:hAnsi="Garamond" w:cs="Times New Roman"/>
          <w:color w:val="000000"/>
        </w:rPr>
        <w:t>nephew of Geraldine Flaherty,</w:t>
      </w:r>
      <w:r>
        <w:rPr>
          <w:rFonts w:ascii="Garamond" w:eastAsia="Times New Roman" w:hAnsi="Garamond" w:cs="Times New Roman"/>
          <w:color w:val="000000"/>
        </w:rPr>
        <w:t xml:space="preserve"> the administrator of the Sacred Heart Convent,</w:t>
      </w:r>
      <w:r w:rsidRPr="00272ED1">
        <w:rPr>
          <w:rFonts w:ascii="Garamond" w:eastAsia="Times New Roman" w:hAnsi="Garamond" w:cs="Times New Roman"/>
          <w:color w:val="000000"/>
        </w:rPr>
        <w:t xml:space="preserve"> who has suffered a major stroke</w:t>
      </w:r>
      <w:r>
        <w:rPr>
          <w:rFonts w:ascii="Garamond" w:eastAsia="Times New Roman" w:hAnsi="Garamond" w:cs="Times New Roman"/>
          <w:color w:val="000000"/>
        </w:rPr>
        <w:t xml:space="preserve">.  Pray that </w:t>
      </w:r>
      <w:r w:rsidR="00396066">
        <w:rPr>
          <w:rFonts w:ascii="Garamond" w:eastAsia="Times New Roman" w:hAnsi="Garamond" w:cs="Times New Roman"/>
          <w:color w:val="000000"/>
        </w:rPr>
        <w:t>he will recover and be restored to full health.</w:t>
      </w:r>
    </w:p>
    <w:p w14:paraId="1B0577CB" w14:textId="70D16ED1" w:rsidR="00272ED1" w:rsidRPr="00272ED1" w:rsidRDefault="001440CE" w:rsidP="00EB32F5">
      <w:pPr>
        <w:rPr>
          <w:rFonts w:ascii="Garamond" w:hAnsi="Garamond"/>
          <w:b/>
          <w:bCs/>
          <w:i/>
          <w:iCs/>
        </w:rPr>
      </w:pPr>
      <w:r>
        <w:rPr>
          <w:rFonts w:ascii="Garamond" w:eastAsia="Times New Roman" w:hAnsi="Garamond" w:cs="Times New Roman"/>
          <w:noProof/>
        </w:rPr>
        <w:drawing>
          <wp:anchor distT="0" distB="0" distL="114300" distR="114300" simplePos="0" relativeHeight="251687936" behindDoc="0" locked="0" layoutInCell="1" allowOverlap="1" wp14:anchorId="38753F32" wp14:editId="389CBC35">
            <wp:simplePos x="0" y="0"/>
            <wp:positionH relativeFrom="column">
              <wp:posOffset>3229610</wp:posOffset>
            </wp:positionH>
            <wp:positionV relativeFrom="paragraph">
              <wp:posOffset>12700</wp:posOffset>
            </wp:positionV>
            <wp:extent cx="2862072" cy="2862072"/>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2862072" cy="2862072"/>
                    </a:xfrm>
                    <a:prstGeom prst="rect">
                      <a:avLst/>
                    </a:prstGeom>
                  </pic:spPr>
                </pic:pic>
              </a:graphicData>
            </a:graphic>
            <wp14:sizeRelH relativeFrom="margin">
              <wp14:pctWidth>0</wp14:pctWidth>
            </wp14:sizeRelH>
            <wp14:sizeRelV relativeFrom="margin">
              <wp14:pctHeight>0</wp14:pctHeight>
            </wp14:sizeRelV>
          </wp:anchor>
        </w:drawing>
      </w:r>
    </w:p>
    <w:p w14:paraId="308CBA0A" w14:textId="1CB542D4" w:rsidR="00272ED1" w:rsidRPr="00272ED1" w:rsidRDefault="00272ED1" w:rsidP="00272ED1">
      <w:pPr>
        <w:rPr>
          <w:rFonts w:ascii="Footlight MT Light" w:eastAsia="Times New Roman" w:hAnsi="Footlight MT Light" w:cs="Times New Roman"/>
          <w:i/>
          <w:iCs/>
          <w:color w:val="000000"/>
          <w:sz w:val="28"/>
          <w:szCs w:val="28"/>
        </w:rPr>
      </w:pPr>
      <w:r w:rsidRPr="00272ED1">
        <w:rPr>
          <w:rFonts w:ascii="Footlight MT Light" w:eastAsia="Times New Roman" w:hAnsi="Footlight MT Light" w:cs="Times New Roman"/>
          <w:b/>
          <w:bCs/>
          <w:i/>
          <w:iCs/>
          <w:color w:val="000000"/>
          <w:sz w:val="27"/>
          <w:szCs w:val="27"/>
        </w:rPr>
        <w:t>Sr.</w:t>
      </w:r>
      <w:r w:rsidRPr="00272ED1">
        <w:rPr>
          <w:rFonts w:ascii="-webkit-standard" w:eastAsia="Times New Roman" w:hAnsi="-webkit-standard" w:cs="Times New Roman"/>
          <w:b/>
          <w:bCs/>
          <w:color w:val="000000"/>
          <w:sz w:val="27"/>
          <w:szCs w:val="27"/>
        </w:rPr>
        <w:t xml:space="preserve"> </w:t>
      </w:r>
      <w:r w:rsidRPr="00272ED1">
        <w:rPr>
          <w:rFonts w:ascii="Footlight MT Light" w:eastAsia="Times New Roman" w:hAnsi="Footlight MT Light" w:cs="Times New Roman"/>
          <w:b/>
          <w:bCs/>
          <w:i/>
          <w:iCs/>
          <w:color w:val="000000"/>
          <w:sz w:val="28"/>
          <w:szCs w:val="28"/>
        </w:rPr>
        <w:t>Mary Ann Hawes, MSC</w:t>
      </w:r>
      <w:r w:rsidR="001440CE" w:rsidRPr="001440CE">
        <w:rPr>
          <w:rFonts w:ascii="Garamond" w:eastAsia="Times New Roman" w:hAnsi="Garamond" w:cs="Times New Roman"/>
          <w:noProof/>
        </w:rPr>
        <w:t xml:space="preserve"> </w:t>
      </w:r>
    </w:p>
    <w:p w14:paraId="21C9ED92" w14:textId="6F6F4B72" w:rsidR="00272ED1" w:rsidRPr="00272ED1" w:rsidRDefault="00272ED1" w:rsidP="00272ED1">
      <w:pPr>
        <w:ind w:left="720"/>
        <w:rPr>
          <w:rFonts w:ascii="Garamond" w:eastAsia="Times New Roman" w:hAnsi="Garamond" w:cs="Times New Roman"/>
          <w:color w:val="000000"/>
        </w:rPr>
      </w:pPr>
      <w:r>
        <w:rPr>
          <w:rFonts w:ascii="Garamond" w:eastAsia="Times New Roman" w:hAnsi="Garamond" w:cs="Times New Roman"/>
          <w:color w:val="000000"/>
        </w:rPr>
        <w:t>Sr. Mary Ann, unfortunately, ha</w:t>
      </w:r>
      <w:r w:rsidR="00220430">
        <w:rPr>
          <w:rFonts w:ascii="Garamond" w:eastAsia="Times New Roman" w:hAnsi="Garamond" w:cs="Times New Roman"/>
          <w:color w:val="000000"/>
        </w:rPr>
        <w:t>d</w:t>
      </w:r>
      <w:r>
        <w:rPr>
          <w:rFonts w:ascii="Garamond" w:eastAsia="Times New Roman" w:hAnsi="Garamond" w:cs="Times New Roman"/>
          <w:color w:val="000000"/>
        </w:rPr>
        <w:t xml:space="preserve"> a fall on</w:t>
      </w:r>
      <w:r w:rsidRPr="00272ED1">
        <w:rPr>
          <w:rFonts w:ascii="Garamond" w:eastAsia="Times New Roman" w:hAnsi="Garamond" w:cs="Times New Roman"/>
          <w:color w:val="000000"/>
        </w:rPr>
        <w:t xml:space="preserve"> Tuesday at St. Cabrini Nursing Home, sustaining a</w:t>
      </w:r>
      <w:r>
        <w:rPr>
          <w:rFonts w:ascii="Garamond" w:eastAsia="Times New Roman" w:hAnsi="Garamond" w:cs="Times New Roman"/>
          <w:color w:val="000000"/>
        </w:rPr>
        <w:t>n injury that required a</w:t>
      </w:r>
      <w:r w:rsidRPr="00272ED1">
        <w:rPr>
          <w:rFonts w:ascii="Garamond" w:eastAsia="Times New Roman" w:hAnsi="Garamond" w:cs="Times New Roman"/>
          <w:color w:val="000000"/>
        </w:rPr>
        <w:t xml:space="preserve"> few sutures on her head.</w:t>
      </w:r>
      <w:r>
        <w:rPr>
          <w:rFonts w:ascii="Garamond" w:eastAsia="Times New Roman" w:hAnsi="Garamond" w:cs="Times New Roman"/>
          <w:color w:val="000000"/>
        </w:rPr>
        <w:t xml:space="preserve">  Pray that she will heal quickly.</w:t>
      </w:r>
      <w:r w:rsidRPr="00272ED1">
        <w:rPr>
          <w:rFonts w:ascii="Garamond" w:eastAsia="Times New Roman" w:hAnsi="Garamond" w:cs="Times New Roman"/>
          <w:color w:val="000000"/>
        </w:rPr>
        <w:t>  </w:t>
      </w:r>
    </w:p>
    <w:p w14:paraId="6D4FED86" w14:textId="77777777" w:rsidR="00272ED1" w:rsidRDefault="00272ED1" w:rsidP="00EB32F5">
      <w:pPr>
        <w:rPr>
          <w:rFonts w:ascii="Footlight MT Light" w:hAnsi="Footlight MT Light"/>
          <w:b/>
          <w:bCs/>
          <w:i/>
          <w:iCs/>
          <w:sz w:val="28"/>
          <w:szCs w:val="28"/>
        </w:rPr>
      </w:pPr>
    </w:p>
    <w:p w14:paraId="6DBC778F" w14:textId="1C2C5F47" w:rsidR="0087399C" w:rsidRDefault="0087399C" w:rsidP="00EB32F5">
      <w:pPr>
        <w:rPr>
          <w:rFonts w:ascii="Footlight MT Light" w:hAnsi="Footlight MT Light"/>
          <w:b/>
          <w:bCs/>
          <w:i/>
          <w:iCs/>
          <w:sz w:val="28"/>
          <w:szCs w:val="28"/>
        </w:rPr>
      </w:pPr>
      <w:r>
        <w:rPr>
          <w:rFonts w:ascii="Footlight MT Light" w:hAnsi="Footlight MT Light"/>
          <w:b/>
          <w:bCs/>
          <w:i/>
          <w:iCs/>
          <w:sz w:val="28"/>
          <w:szCs w:val="28"/>
        </w:rPr>
        <w:t>Irene McCormick</w:t>
      </w:r>
    </w:p>
    <w:p w14:paraId="2558F5F9" w14:textId="09334BAF" w:rsidR="0087399C" w:rsidRPr="0087399C" w:rsidRDefault="0087399C" w:rsidP="0087399C">
      <w:pPr>
        <w:ind w:left="720"/>
        <w:rPr>
          <w:rFonts w:ascii="Garamond" w:hAnsi="Garamond"/>
        </w:rPr>
      </w:pPr>
      <w:r>
        <w:rPr>
          <w:rFonts w:ascii="Garamond" w:hAnsi="Garamond"/>
        </w:rPr>
        <w:t>Sr. Beth McCormick, OP requests prayers for her sister</w:t>
      </w:r>
      <w:r w:rsidR="00220430">
        <w:rPr>
          <w:rFonts w:ascii="Garamond" w:hAnsi="Garamond"/>
        </w:rPr>
        <w:t>,</w:t>
      </w:r>
      <w:r>
        <w:rPr>
          <w:rFonts w:ascii="Garamond" w:hAnsi="Garamond"/>
        </w:rPr>
        <w:t xml:space="preserve"> Irene</w:t>
      </w:r>
      <w:r w:rsidR="00220430">
        <w:rPr>
          <w:rFonts w:ascii="Garamond" w:hAnsi="Garamond"/>
        </w:rPr>
        <w:t>,</w:t>
      </w:r>
      <w:r>
        <w:rPr>
          <w:rFonts w:ascii="Garamond" w:hAnsi="Garamond"/>
        </w:rPr>
        <w:t xml:space="preserve"> who is experiencing heart problems.  Pray that all will be well and </w:t>
      </w:r>
      <w:r w:rsidR="00396066">
        <w:rPr>
          <w:rFonts w:ascii="Garamond" w:hAnsi="Garamond"/>
        </w:rPr>
        <w:t xml:space="preserve">that </w:t>
      </w:r>
      <w:r>
        <w:rPr>
          <w:rFonts w:ascii="Garamond" w:hAnsi="Garamond"/>
        </w:rPr>
        <w:t>she will be restored to full health.</w:t>
      </w:r>
    </w:p>
    <w:p w14:paraId="370DADE3" w14:textId="77777777" w:rsidR="0087399C" w:rsidRDefault="0087399C" w:rsidP="00EB32F5">
      <w:pPr>
        <w:rPr>
          <w:rFonts w:ascii="Footlight MT Light" w:hAnsi="Footlight MT Light"/>
          <w:b/>
          <w:bCs/>
          <w:i/>
          <w:iCs/>
          <w:sz w:val="28"/>
          <w:szCs w:val="28"/>
        </w:rPr>
      </w:pPr>
    </w:p>
    <w:p w14:paraId="0E89C1D8" w14:textId="77777777" w:rsidR="00396066" w:rsidRPr="00396066" w:rsidRDefault="00396066" w:rsidP="00396066">
      <w:pPr>
        <w:rPr>
          <w:rFonts w:ascii="Footlight MT Light" w:eastAsia="Times New Roman" w:hAnsi="Footlight MT Light" w:cs="Times New Roman"/>
          <w:b/>
          <w:bCs/>
          <w:i/>
          <w:iCs/>
          <w:color w:val="000000"/>
          <w:sz w:val="28"/>
          <w:szCs w:val="28"/>
        </w:rPr>
      </w:pPr>
      <w:r w:rsidRPr="00272ED1">
        <w:rPr>
          <w:rFonts w:ascii="Footlight MT Light" w:eastAsia="Times New Roman" w:hAnsi="Footlight MT Light" w:cs="Times New Roman"/>
          <w:b/>
          <w:bCs/>
          <w:i/>
          <w:iCs/>
          <w:color w:val="000000"/>
          <w:sz w:val="28"/>
          <w:szCs w:val="28"/>
        </w:rPr>
        <w:t xml:space="preserve">Jack </w:t>
      </w:r>
      <w:proofErr w:type="spellStart"/>
      <w:r w:rsidRPr="00272ED1">
        <w:rPr>
          <w:rFonts w:ascii="Footlight MT Light" w:eastAsia="Times New Roman" w:hAnsi="Footlight MT Light" w:cs="Times New Roman"/>
          <w:b/>
          <w:bCs/>
          <w:i/>
          <w:iCs/>
          <w:color w:val="000000"/>
          <w:sz w:val="28"/>
          <w:szCs w:val="28"/>
        </w:rPr>
        <w:t>Nowry</w:t>
      </w:r>
      <w:proofErr w:type="spellEnd"/>
    </w:p>
    <w:p w14:paraId="67A48CDC" w14:textId="7CCD68BE" w:rsidR="00396066" w:rsidRPr="00396066" w:rsidRDefault="00396066" w:rsidP="00396066">
      <w:pPr>
        <w:ind w:left="720"/>
        <w:rPr>
          <w:rFonts w:ascii="Garamond" w:eastAsia="Times New Roman" w:hAnsi="Garamond" w:cs="Times New Roman"/>
          <w:color w:val="000000"/>
        </w:rPr>
      </w:pPr>
      <w:r>
        <w:rPr>
          <w:rFonts w:ascii="Garamond" w:eastAsia="Times New Roman" w:hAnsi="Garamond" w:cs="Times New Roman"/>
          <w:color w:val="000000"/>
        </w:rPr>
        <w:t xml:space="preserve">You are asked to pray for Jack </w:t>
      </w:r>
      <w:proofErr w:type="spellStart"/>
      <w:r>
        <w:rPr>
          <w:rFonts w:ascii="Garamond" w:eastAsia="Times New Roman" w:hAnsi="Garamond" w:cs="Times New Roman"/>
          <w:color w:val="000000"/>
        </w:rPr>
        <w:t>Nowry</w:t>
      </w:r>
      <w:proofErr w:type="spellEnd"/>
      <w:r>
        <w:rPr>
          <w:rFonts w:ascii="Garamond" w:eastAsia="Times New Roman" w:hAnsi="Garamond" w:cs="Times New Roman"/>
          <w:color w:val="000000"/>
        </w:rPr>
        <w:t xml:space="preserve">, the </w:t>
      </w:r>
      <w:r w:rsidRPr="00272ED1">
        <w:rPr>
          <w:rFonts w:ascii="Garamond" w:eastAsia="Times New Roman" w:hAnsi="Garamond" w:cs="Times New Roman"/>
          <w:color w:val="000000"/>
        </w:rPr>
        <w:t xml:space="preserve">brother-in-law of Sr. Arlene Van </w:t>
      </w:r>
      <w:proofErr w:type="spellStart"/>
      <w:r w:rsidRPr="00272ED1">
        <w:rPr>
          <w:rFonts w:ascii="Garamond" w:eastAsia="Times New Roman" w:hAnsi="Garamond" w:cs="Times New Roman"/>
          <w:color w:val="000000"/>
        </w:rPr>
        <w:t>Dusen</w:t>
      </w:r>
      <w:proofErr w:type="spellEnd"/>
      <w:r>
        <w:rPr>
          <w:rFonts w:ascii="Garamond" w:eastAsia="Times New Roman" w:hAnsi="Garamond" w:cs="Times New Roman"/>
          <w:color w:val="000000"/>
        </w:rPr>
        <w:t>, MSC,</w:t>
      </w:r>
      <w:r w:rsidRPr="00272ED1">
        <w:rPr>
          <w:rFonts w:ascii="Garamond" w:eastAsia="Times New Roman" w:hAnsi="Garamond" w:cs="Times New Roman"/>
          <w:color w:val="000000"/>
        </w:rPr>
        <w:t xml:space="preserve"> who is having numerous medical issues</w:t>
      </w:r>
      <w:r>
        <w:rPr>
          <w:rFonts w:ascii="Garamond" w:eastAsia="Times New Roman" w:hAnsi="Garamond" w:cs="Times New Roman"/>
          <w:color w:val="000000"/>
        </w:rPr>
        <w:t xml:space="preserve"> at this time</w:t>
      </w:r>
      <w:r w:rsidRPr="00272ED1">
        <w:rPr>
          <w:rFonts w:ascii="Garamond" w:eastAsia="Times New Roman" w:hAnsi="Garamond" w:cs="Times New Roman"/>
          <w:color w:val="000000"/>
        </w:rPr>
        <w:t>.</w:t>
      </w:r>
      <w:r>
        <w:rPr>
          <w:rFonts w:ascii="Garamond" w:eastAsia="Times New Roman" w:hAnsi="Garamond" w:cs="Times New Roman"/>
          <w:color w:val="000000"/>
        </w:rPr>
        <w:t xml:space="preserve">  Pray that all will be resolved</w:t>
      </w:r>
    </w:p>
    <w:p w14:paraId="1D509F3B" w14:textId="77777777" w:rsidR="00396066" w:rsidRDefault="00396066" w:rsidP="00EB32F5">
      <w:pPr>
        <w:rPr>
          <w:rFonts w:ascii="Footlight MT Light" w:hAnsi="Footlight MT Light"/>
          <w:b/>
          <w:bCs/>
          <w:i/>
          <w:iCs/>
          <w:sz w:val="28"/>
          <w:szCs w:val="28"/>
        </w:rPr>
      </w:pPr>
    </w:p>
    <w:p w14:paraId="684EF77C" w14:textId="2EBCD553" w:rsidR="00EB32F5" w:rsidRDefault="00EB32F5" w:rsidP="00EB32F5">
      <w:pPr>
        <w:rPr>
          <w:rFonts w:ascii="Footlight MT Light" w:hAnsi="Footlight MT Light"/>
          <w:b/>
          <w:bCs/>
          <w:i/>
          <w:iCs/>
          <w:sz w:val="28"/>
          <w:szCs w:val="28"/>
        </w:rPr>
      </w:pPr>
      <w:r>
        <w:rPr>
          <w:rFonts w:ascii="Footlight MT Light" w:hAnsi="Footlight MT Light"/>
          <w:b/>
          <w:bCs/>
          <w:i/>
          <w:iCs/>
          <w:sz w:val="28"/>
          <w:szCs w:val="28"/>
        </w:rPr>
        <w:t xml:space="preserve">Leonard Norman </w:t>
      </w:r>
      <w:proofErr w:type="spellStart"/>
      <w:r>
        <w:rPr>
          <w:rFonts w:ascii="Footlight MT Light" w:hAnsi="Footlight MT Light"/>
          <w:b/>
          <w:bCs/>
          <w:i/>
          <w:iCs/>
          <w:sz w:val="28"/>
          <w:szCs w:val="28"/>
        </w:rPr>
        <w:t>Primiano</w:t>
      </w:r>
      <w:proofErr w:type="spellEnd"/>
      <w:r>
        <w:rPr>
          <w:rFonts w:ascii="Footlight MT Light" w:hAnsi="Footlight MT Light"/>
          <w:b/>
          <w:bCs/>
          <w:i/>
          <w:iCs/>
          <w:sz w:val="28"/>
          <w:szCs w:val="28"/>
        </w:rPr>
        <w:t>, PhD</w:t>
      </w:r>
    </w:p>
    <w:p w14:paraId="6BE097CD" w14:textId="43F38809" w:rsidR="0087399C" w:rsidRDefault="00EB32F5" w:rsidP="00417958">
      <w:pPr>
        <w:ind w:left="720"/>
        <w:rPr>
          <w:rFonts w:ascii="Garamond" w:hAnsi="Garamond"/>
        </w:rPr>
      </w:pPr>
      <w:r w:rsidRPr="00FC3294">
        <w:rPr>
          <w:rFonts w:ascii="Garamond" w:hAnsi="Garamond"/>
        </w:rPr>
        <w:t>On</w:t>
      </w:r>
      <w:r>
        <w:rPr>
          <w:rFonts w:ascii="Garamond" w:hAnsi="Garamond"/>
        </w:rPr>
        <w:t xml:space="preserve"> behalf of Campus Ministry at Cabrini University prayers are requested for Dr. Leonard </w:t>
      </w:r>
      <w:proofErr w:type="spellStart"/>
      <w:r>
        <w:rPr>
          <w:rFonts w:ascii="Garamond" w:hAnsi="Garamond"/>
        </w:rPr>
        <w:t>Primiano</w:t>
      </w:r>
      <w:proofErr w:type="spellEnd"/>
      <w:r>
        <w:rPr>
          <w:rFonts w:ascii="Garamond" w:hAnsi="Garamond"/>
        </w:rPr>
        <w:t xml:space="preserve">, Professor in the Religious Studies Department.  Dr. </w:t>
      </w:r>
      <w:proofErr w:type="spellStart"/>
      <w:r>
        <w:rPr>
          <w:rFonts w:ascii="Garamond" w:hAnsi="Garamond"/>
        </w:rPr>
        <w:t>Primiano</w:t>
      </w:r>
      <w:proofErr w:type="spellEnd"/>
      <w:r>
        <w:rPr>
          <w:rFonts w:ascii="Garamond" w:hAnsi="Garamond"/>
        </w:rPr>
        <w:t xml:space="preserve"> is encountering some health challenges at this time and would be grateful for our continuing prayers.</w:t>
      </w:r>
      <w:r w:rsidRPr="00FC3294">
        <w:rPr>
          <w:rFonts w:ascii="Garamond" w:hAnsi="Garamond"/>
        </w:rPr>
        <w:t xml:space="preserve"> </w:t>
      </w:r>
    </w:p>
    <w:p w14:paraId="1FA66E27" w14:textId="7380916E" w:rsidR="0087399C" w:rsidRDefault="0087399C" w:rsidP="00EB32F5">
      <w:pPr>
        <w:rPr>
          <w:rFonts w:ascii="Footlight MT Light" w:hAnsi="Footlight MT Light"/>
          <w:b/>
          <w:bCs/>
          <w:i/>
          <w:iCs/>
          <w:sz w:val="28"/>
          <w:szCs w:val="28"/>
        </w:rPr>
      </w:pPr>
      <w:r>
        <w:rPr>
          <w:rFonts w:ascii="Footlight MT Light" w:hAnsi="Footlight MT Light"/>
          <w:b/>
          <w:bCs/>
          <w:i/>
          <w:iCs/>
          <w:sz w:val="28"/>
          <w:szCs w:val="28"/>
        </w:rPr>
        <w:lastRenderedPageBreak/>
        <w:t xml:space="preserve">Dion </w:t>
      </w:r>
      <w:proofErr w:type="spellStart"/>
      <w:r>
        <w:rPr>
          <w:rFonts w:ascii="Footlight MT Light" w:hAnsi="Footlight MT Light"/>
          <w:b/>
          <w:bCs/>
          <w:i/>
          <w:iCs/>
          <w:sz w:val="28"/>
          <w:szCs w:val="28"/>
        </w:rPr>
        <w:t>Senal</w:t>
      </w:r>
      <w:proofErr w:type="spellEnd"/>
    </w:p>
    <w:p w14:paraId="7FA8B24D" w14:textId="5CA49F35" w:rsidR="009B2562" w:rsidRPr="00220430" w:rsidRDefault="0087399C" w:rsidP="00220430">
      <w:pPr>
        <w:ind w:left="720"/>
        <w:rPr>
          <w:rFonts w:ascii="Garamond" w:hAnsi="Garamond"/>
        </w:rPr>
      </w:pPr>
      <w:r>
        <w:rPr>
          <w:rFonts w:ascii="Garamond" w:hAnsi="Garamond"/>
        </w:rPr>
        <w:t>Dion, a friend of Sr.  Grace Waters, MSC, requests the prayers of the Missionary Sisters and the Cabrinian community for employment at this time.  Let us pray that an opportunity will arise in the near futur</w:t>
      </w:r>
      <w:r w:rsidR="0038396D">
        <w:rPr>
          <w:rFonts w:ascii="Garamond" w:hAnsi="Garamond"/>
        </w:rPr>
        <w:t>e.</w:t>
      </w:r>
    </w:p>
    <w:p w14:paraId="2B0FB453" w14:textId="77777777" w:rsidR="00417958" w:rsidRDefault="00417958" w:rsidP="00272ED1">
      <w:pPr>
        <w:rPr>
          <w:rFonts w:ascii="Footlight MT Light" w:eastAsia="Times New Roman" w:hAnsi="Footlight MT Light" w:cs="Times New Roman"/>
          <w:b/>
          <w:bCs/>
          <w:i/>
          <w:iCs/>
          <w:color w:val="000000"/>
          <w:sz w:val="28"/>
          <w:szCs w:val="28"/>
        </w:rPr>
      </w:pPr>
    </w:p>
    <w:p w14:paraId="6E577D3D" w14:textId="59065BA8" w:rsidR="00272ED1" w:rsidRPr="00272ED1" w:rsidRDefault="00272ED1" w:rsidP="00272ED1">
      <w:pPr>
        <w:rPr>
          <w:rFonts w:ascii="Footlight MT Light" w:eastAsia="Times New Roman" w:hAnsi="Footlight MT Light" w:cs="Times New Roman"/>
          <w:i/>
          <w:iCs/>
          <w:color w:val="000000"/>
          <w:sz w:val="28"/>
          <w:szCs w:val="28"/>
        </w:rPr>
      </w:pPr>
      <w:r w:rsidRPr="00272ED1">
        <w:rPr>
          <w:rFonts w:ascii="Footlight MT Light" w:eastAsia="Times New Roman" w:hAnsi="Footlight MT Light" w:cs="Times New Roman"/>
          <w:b/>
          <w:bCs/>
          <w:i/>
          <w:iCs/>
          <w:color w:val="000000"/>
          <w:sz w:val="28"/>
          <w:szCs w:val="28"/>
        </w:rPr>
        <w:t>Sr. Lucille Souza, MSC</w:t>
      </w:r>
    </w:p>
    <w:p w14:paraId="4B46988F" w14:textId="04643446" w:rsidR="00272ED1" w:rsidRPr="001440CE" w:rsidRDefault="00272ED1" w:rsidP="001440CE">
      <w:pPr>
        <w:ind w:left="720"/>
        <w:rPr>
          <w:rFonts w:ascii="Garamond" w:eastAsia="Times New Roman" w:hAnsi="Garamond" w:cs="Times New Roman"/>
          <w:color w:val="000000"/>
        </w:rPr>
      </w:pPr>
      <w:r>
        <w:rPr>
          <w:rFonts w:ascii="Garamond" w:eastAsia="Times New Roman" w:hAnsi="Garamond" w:cs="Times New Roman"/>
          <w:color w:val="000000"/>
        </w:rPr>
        <w:t>Please keep Sr. Lucille in your prayers.  She had knee surgery this week and is doing well. Pray that her recuperative time at St. Cabrini Nursing Home will be uneventful and that she will soon be able to resume her normal activities</w:t>
      </w:r>
      <w:r w:rsidR="00396066">
        <w:rPr>
          <w:rFonts w:ascii="Garamond" w:eastAsia="Times New Roman" w:hAnsi="Garamond" w:cs="Times New Roman"/>
          <w:color w:val="000000"/>
        </w:rPr>
        <w:t>.</w:t>
      </w:r>
    </w:p>
    <w:p w14:paraId="5A34165F" w14:textId="7C21EEC9" w:rsidR="00396066" w:rsidRDefault="00396066" w:rsidP="005F5F67">
      <w:pPr>
        <w:rPr>
          <w:rFonts w:ascii="Footlight MT Light" w:hAnsi="Footlight MT Light"/>
          <w:b/>
          <w:bCs/>
          <w:i/>
          <w:iCs/>
          <w:sz w:val="28"/>
          <w:szCs w:val="28"/>
        </w:rPr>
      </w:pPr>
    </w:p>
    <w:p w14:paraId="33C69F89" w14:textId="0980B0ED" w:rsidR="005F5F67" w:rsidRDefault="005F5F67" w:rsidP="005F5F67">
      <w:pPr>
        <w:rPr>
          <w:rFonts w:ascii="Footlight MT Light" w:hAnsi="Footlight MT Light"/>
          <w:b/>
          <w:bCs/>
          <w:i/>
          <w:iCs/>
          <w:sz w:val="28"/>
          <w:szCs w:val="28"/>
        </w:rPr>
      </w:pPr>
      <w:r>
        <w:rPr>
          <w:rFonts w:ascii="Footlight MT Light" w:hAnsi="Footlight MT Light"/>
          <w:b/>
          <w:bCs/>
          <w:i/>
          <w:iCs/>
          <w:sz w:val="28"/>
          <w:szCs w:val="28"/>
        </w:rPr>
        <w:t>Maryanne Totton</w:t>
      </w:r>
    </w:p>
    <w:p w14:paraId="6E8B631B" w14:textId="20CB6008" w:rsidR="005F5F67" w:rsidRPr="00A15A19" w:rsidRDefault="005F5F67" w:rsidP="009B2562">
      <w:pPr>
        <w:rPr>
          <w:rFonts w:ascii="Garamond" w:hAnsi="Garamond"/>
        </w:rPr>
      </w:pPr>
      <w:r>
        <w:rPr>
          <w:rFonts w:ascii="Footlight MT Light" w:hAnsi="Footlight MT Light"/>
          <w:b/>
          <w:bCs/>
          <w:i/>
          <w:iCs/>
          <w:sz w:val="28"/>
          <w:szCs w:val="28"/>
        </w:rPr>
        <w:tab/>
      </w:r>
      <w:r>
        <w:rPr>
          <w:rFonts w:ascii="Garamond" w:hAnsi="Garamond"/>
        </w:rPr>
        <w:t>Arlene Scanlon requests prayers for her sister-in-law Maryanne Totton.</w:t>
      </w:r>
    </w:p>
    <w:p w14:paraId="03CB92AD" w14:textId="77777777" w:rsidR="005F5F67" w:rsidRPr="009B2562" w:rsidRDefault="005F5F67" w:rsidP="009B2562">
      <w:pPr>
        <w:rPr>
          <w:rFonts w:ascii="Footlight MT Light" w:hAnsi="Footlight MT Light"/>
          <w:b/>
          <w:bCs/>
          <w:i/>
          <w:iCs/>
          <w:sz w:val="28"/>
          <w:szCs w:val="28"/>
        </w:rPr>
      </w:pPr>
    </w:p>
    <w:p w14:paraId="2DB06494" w14:textId="75F2B50F" w:rsidR="009B2562" w:rsidRPr="009B2562" w:rsidRDefault="009B2562" w:rsidP="009B2562">
      <w:pPr>
        <w:rPr>
          <w:rFonts w:ascii="Footlight MT Light" w:hAnsi="Footlight MT Light"/>
          <w:b/>
          <w:bCs/>
          <w:i/>
          <w:iCs/>
          <w:sz w:val="28"/>
          <w:szCs w:val="28"/>
        </w:rPr>
      </w:pPr>
      <w:r w:rsidRPr="009B2562">
        <w:rPr>
          <w:rFonts w:ascii="Footlight MT Light" w:hAnsi="Footlight MT Light"/>
          <w:b/>
          <w:bCs/>
          <w:i/>
          <w:iCs/>
          <w:sz w:val="28"/>
          <w:szCs w:val="28"/>
        </w:rPr>
        <w:t>Sam Villanueva</w:t>
      </w:r>
    </w:p>
    <w:p w14:paraId="11C6B4FB" w14:textId="20C7651B" w:rsidR="00EB32F5" w:rsidRDefault="009B2562" w:rsidP="001440CE">
      <w:pPr>
        <w:ind w:left="720"/>
        <w:rPr>
          <w:rFonts w:ascii="Garamond" w:hAnsi="Garamond"/>
        </w:rPr>
      </w:pPr>
      <w:r>
        <w:rPr>
          <w:rFonts w:ascii="Garamond" w:hAnsi="Garamond"/>
        </w:rPr>
        <w:t>Sr. Beatriz Santos, MSC, asks for prayers for her sister-in-law’s husband, Sam Villanueva, who is in the ICU with COVID.  Sr. Beatriz’s sister-in-law was also sickened by COVID</w:t>
      </w:r>
      <w:r w:rsidR="00FF635D">
        <w:rPr>
          <w:rFonts w:ascii="Garamond" w:hAnsi="Garamond"/>
        </w:rPr>
        <w:t>,</w:t>
      </w:r>
      <w:r>
        <w:rPr>
          <w:rFonts w:ascii="Garamond" w:hAnsi="Garamond"/>
        </w:rPr>
        <w:t xml:space="preserve"> but, thankfully, is now doing better. Please pray for their family since given the COVID restrictions they are unable to visit Sam during his illness which, understandably, is difficult for them all. </w:t>
      </w:r>
    </w:p>
    <w:p w14:paraId="664595D3" w14:textId="49557A99" w:rsidR="001440CE" w:rsidRPr="001440CE" w:rsidRDefault="001440CE" w:rsidP="001440CE">
      <w:pPr>
        <w:ind w:left="720"/>
        <w:rPr>
          <w:rFonts w:ascii="Garamond" w:hAnsi="Garamond"/>
        </w:rPr>
      </w:pPr>
    </w:p>
    <w:p w14:paraId="0F19C97E" w14:textId="60D17974" w:rsidR="00EB32F5" w:rsidRPr="001440CE" w:rsidRDefault="00EB32F5" w:rsidP="00EB32F5">
      <w:pPr>
        <w:jc w:val="center"/>
        <w:rPr>
          <w:rFonts w:ascii="Bookman Old Style" w:eastAsia="Times New Roman" w:hAnsi="Bookman Old Style" w:cs="Times New Roman"/>
          <w:color w:val="2E74B5" w:themeColor="accent5" w:themeShade="BF"/>
          <w:sz w:val="48"/>
          <w:szCs w:val="48"/>
        </w:rPr>
      </w:pPr>
      <w:r w:rsidRPr="001440CE">
        <w:rPr>
          <w:rFonts w:ascii="Bookman Old Style" w:eastAsia="Times New Roman" w:hAnsi="Bookman Old Style" w:cs="Times New Roman"/>
          <w:color w:val="2E74B5" w:themeColor="accent5" w:themeShade="BF"/>
          <w:sz w:val="48"/>
          <w:szCs w:val="48"/>
        </w:rPr>
        <w:t>In Loving Memory</w:t>
      </w:r>
    </w:p>
    <w:p w14:paraId="6B53A51D" w14:textId="73A2AD29" w:rsidR="00EB32F5" w:rsidRDefault="00EB32F5" w:rsidP="00EB32F5">
      <w:pPr>
        <w:rPr>
          <w:rFonts w:ascii="Times New Roman" w:eastAsia="Times New Roman" w:hAnsi="Times New Roman" w:cs="Times New Roman"/>
        </w:rPr>
      </w:pPr>
    </w:p>
    <w:p w14:paraId="10544B99" w14:textId="5901629D" w:rsidR="007B1940" w:rsidRDefault="007B1940" w:rsidP="00EB32F5">
      <w:pPr>
        <w:rPr>
          <w:rFonts w:ascii="Footlight MT Light" w:eastAsia="Times New Roman" w:hAnsi="Footlight MT Light" w:cs="Times New Roman"/>
          <w:b/>
          <w:bCs/>
          <w:i/>
          <w:iCs/>
          <w:sz w:val="28"/>
          <w:szCs w:val="28"/>
        </w:rPr>
      </w:pPr>
      <w:r>
        <w:rPr>
          <w:rFonts w:ascii="Footlight MT Light" w:eastAsia="Times New Roman" w:hAnsi="Footlight MT Light" w:cs="Times New Roman"/>
          <w:b/>
          <w:bCs/>
          <w:i/>
          <w:iCs/>
          <w:sz w:val="28"/>
          <w:szCs w:val="28"/>
        </w:rPr>
        <w:t>Andy</w:t>
      </w:r>
    </w:p>
    <w:p w14:paraId="59F4AA81" w14:textId="242BADD1" w:rsidR="007B1940" w:rsidRPr="007B1940" w:rsidRDefault="007B1940" w:rsidP="007B1940">
      <w:pPr>
        <w:ind w:left="720"/>
        <w:rPr>
          <w:rFonts w:ascii="Garamond" w:eastAsia="Times New Roman" w:hAnsi="Garamond" w:cs="Times New Roman"/>
        </w:rPr>
      </w:pPr>
      <w:r>
        <w:rPr>
          <w:rFonts w:ascii="Garamond" w:eastAsia="Times New Roman" w:hAnsi="Garamond" w:cs="Times New Roman"/>
        </w:rPr>
        <w:t xml:space="preserve">Prayers are requested by a Cabrinian friend for the repose of 37-year-old Andy, </w:t>
      </w:r>
      <w:r w:rsidR="003C6F89">
        <w:rPr>
          <w:rFonts w:ascii="Garamond" w:eastAsia="Times New Roman" w:hAnsi="Garamond" w:cs="Times New Roman"/>
        </w:rPr>
        <w:t xml:space="preserve">a college professor, </w:t>
      </w:r>
      <w:r>
        <w:rPr>
          <w:rFonts w:ascii="Garamond" w:eastAsia="Times New Roman" w:hAnsi="Garamond" w:cs="Times New Roman"/>
        </w:rPr>
        <w:t>who leave</w:t>
      </w:r>
      <w:r w:rsidR="003C6F89">
        <w:rPr>
          <w:rFonts w:ascii="Garamond" w:eastAsia="Times New Roman" w:hAnsi="Garamond" w:cs="Times New Roman"/>
        </w:rPr>
        <w:t xml:space="preserve">s </w:t>
      </w:r>
      <w:r>
        <w:rPr>
          <w:rFonts w:ascii="Garamond" w:eastAsia="Times New Roman" w:hAnsi="Garamond" w:cs="Times New Roman"/>
        </w:rPr>
        <w:t xml:space="preserve">behind a wife and a two-year-old son.  Please pray also for his mother Pam and his two sisters.  Pray for comfort, strength and healing for this family as they grieve their loss.   </w:t>
      </w:r>
    </w:p>
    <w:p w14:paraId="365C3374" w14:textId="78EF08BC" w:rsidR="007B1940" w:rsidRDefault="007B1940" w:rsidP="00EB32F5">
      <w:pPr>
        <w:rPr>
          <w:rFonts w:ascii="Footlight MT Light" w:eastAsia="Times New Roman" w:hAnsi="Footlight MT Light" w:cs="Times New Roman"/>
          <w:b/>
          <w:bCs/>
          <w:i/>
          <w:iCs/>
          <w:sz w:val="28"/>
          <w:szCs w:val="28"/>
        </w:rPr>
      </w:pPr>
      <w:r>
        <w:rPr>
          <w:rFonts w:ascii="Footlight MT Light" w:eastAsia="Times New Roman" w:hAnsi="Footlight MT Light" w:cs="Times New Roman"/>
          <w:b/>
          <w:bCs/>
          <w:i/>
          <w:iCs/>
          <w:sz w:val="28"/>
          <w:szCs w:val="28"/>
        </w:rPr>
        <w:tab/>
      </w:r>
    </w:p>
    <w:p w14:paraId="02F2282C" w14:textId="1C58BEC6" w:rsidR="00EB32F5" w:rsidRPr="008734FB" w:rsidRDefault="00EB32F5" w:rsidP="00EB32F5">
      <w:pPr>
        <w:rPr>
          <w:rFonts w:ascii="Footlight MT Light" w:eastAsia="Times New Roman" w:hAnsi="Footlight MT Light" w:cs="Times New Roman"/>
          <w:b/>
          <w:bCs/>
          <w:i/>
          <w:iCs/>
          <w:sz w:val="28"/>
          <w:szCs w:val="28"/>
        </w:rPr>
      </w:pPr>
      <w:r>
        <w:rPr>
          <w:rFonts w:ascii="Footlight MT Light" w:eastAsia="Times New Roman" w:hAnsi="Footlight MT Light" w:cs="Times New Roman"/>
          <w:b/>
          <w:bCs/>
          <w:i/>
          <w:iCs/>
          <w:sz w:val="28"/>
          <w:szCs w:val="28"/>
        </w:rPr>
        <w:t>Infant Lucas Beken</w:t>
      </w:r>
    </w:p>
    <w:p w14:paraId="40613671" w14:textId="60154D27" w:rsidR="00FC3294" w:rsidRDefault="00396066" w:rsidP="00A15A19">
      <w:pPr>
        <w:ind w:left="720"/>
        <w:rPr>
          <w:rFonts w:ascii="Garamond" w:eastAsia="Times New Roman" w:hAnsi="Garamond" w:cs="Times New Roman"/>
        </w:rPr>
      </w:pPr>
      <w:r>
        <w:rPr>
          <w:rFonts w:ascii="Garamond" w:eastAsia="Times New Roman" w:hAnsi="Garamond" w:cs="Times New Roman"/>
        </w:rPr>
        <w:t>Your p</w:t>
      </w:r>
      <w:r w:rsidR="00EB32F5" w:rsidRPr="008734FB">
        <w:rPr>
          <w:rFonts w:ascii="Garamond" w:eastAsia="Times New Roman" w:hAnsi="Garamond" w:cs="Times New Roman"/>
        </w:rPr>
        <w:t xml:space="preserve">rayers are requested for Danielle and </w:t>
      </w:r>
      <w:proofErr w:type="spellStart"/>
      <w:r w:rsidR="00EB32F5" w:rsidRPr="008734FB">
        <w:rPr>
          <w:rFonts w:ascii="Garamond" w:eastAsia="Times New Roman" w:hAnsi="Garamond" w:cs="Times New Roman"/>
        </w:rPr>
        <w:t>Levent</w:t>
      </w:r>
      <w:proofErr w:type="spellEnd"/>
      <w:r w:rsidR="00EB32F5" w:rsidRPr="008734FB">
        <w:rPr>
          <w:rFonts w:ascii="Garamond" w:eastAsia="Times New Roman" w:hAnsi="Garamond" w:cs="Times New Roman"/>
        </w:rPr>
        <w:t xml:space="preserve"> Beken, Cabrini University alums, on the passing of their firstborn infant son, Lucas.  Please pray that the Lord</w:t>
      </w:r>
      <w:r w:rsidR="00EB32F5" w:rsidRPr="00A27C57">
        <w:rPr>
          <w:rFonts w:ascii="Garamond" w:eastAsia="Times New Roman" w:hAnsi="Garamond" w:cs="Times New Roman"/>
        </w:rPr>
        <w:t xml:space="preserve"> will comfort them at this very sad time. </w:t>
      </w:r>
      <w:r w:rsidR="00EB32F5" w:rsidRPr="008734FB">
        <w:rPr>
          <w:rFonts w:ascii="Garamond" w:eastAsia="Times New Roman" w:hAnsi="Garamond" w:cs="Times New Roman"/>
        </w:rPr>
        <w:t xml:space="preserve"> </w:t>
      </w:r>
    </w:p>
    <w:p w14:paraId="6BC98A4B" w14:textId="11022017" w:rsidR="00272ED1" w:rsidRDefault="00272ED1" w:rsidP="00396066">
      <w:pPr>
        <w:rPr>
          <w:rFonts w:ascii="Garamond" w:eastAsia="Times New Roman" w:hAnsi="Garamond" w:cs="Times New Roman"/>
        </w:rPr>
      </w:pPr>
    </w:p>
    <w:p w14:paraId="2EE1DE1F" w14:textId="165D2965" w:rsidR="00396066" w:rsidRDefault="00396066" w:rsidP="00396066">
      <w:pPr>
        <w:rPr>
          <w:rFonts w:ascii="Footlight MT Light" w:eastAsia="Times New Roman" w:hAnsi="Footlight MT Light" w:cs="Times New Roman"/>
          <w:b/>
          <w:bCs/>
          <w:i/>
          <w:iCs/>
          <w:sz w:val="28"/>
          <w:szCs w:val="28"/>
        </w:rPr>
      </w:pPr>
      <w:proofErr w:type="spellStart"/>
      <w:r w:rsidRPr="00396066">
        <w:rPr>
          <w:rFonts w:ascii="Footlight MT Light" w:eastAsia="Times New Roman" w:hAnsi="Footlight MT Light" w:cs="Times New Roman"/>
          <w:b/>
          <w:bCs/>
          <w:i/>
          <w:iCs/>
          <w:sz w:val="28"/>
          <w:szCs w:val="28"/>
        </w:rPr>
        <w:t>Laerclco</w:t>
      </w:r>
      <w:proofErr w:type="spellEnd"/>
      <w:r w:rsidRPr="00396066">
        <w:rPr>
          <w:rFonts w:ascii="Footlight MT Light" w:eastAsia="Times New Roman" w:hAnsi="Footlight MT Light" w:cs="Times New Roman"/>
          <w:b/>
          <w:bCs/>
          <w:i/>
          <w:iCs/>
          <w:sz w:val="28"/>
          <w:szCs w:val="28"/>
        </w:rPr>
        <w:t xml:space="preserve"> Jorge Nogueira</w:t>
      </w:r>
    </w:p>
    <w:p w14:paraId="04A0A6F3" w14:textId="0D2B4E38" w:rsidR="00396066" w:rsidRPr="00396066" w:rsidRDefault="00396066" w:rsidP="00396066">
      <w:pPr>
        <w:ind w:left="720"/>
        <w:rPr>
          <w:rFonts w:ascii="Garamond" w:eastAsia="Times New Roman" w:hAnsi="Garamond" w:cs="Times New Roman"/>
        </w:rPr>
      </w:pPr>
      <w:r>
        <w:rPr>
          <w:rFonts w:ascii="Garamond" w:eastAsia="Times New Roman" w:hAnsi="Garamond" w:cs="Times New Roman"/>
        </w:rPr>
        <w:t xml:space="preserve">Please pray for the repose of the soul of </w:t>
      </w:r>
      <w:proofErr w:type="spellStart"/>
      <w:r>
        <w:rPr>
          <w:rFonts w:ascii="Garamond" w:eastAsia="Times New Roman" w:hAnsi="Garamond" w:cs="Times New Roman"/>
        </w:rPr>
        <w:t>Laerclco</w:t>
      </w:r>
      <w:proofErr w:type="spellEnd"/>
      <w:r>
        <w:rPr>
          <w:rFonts w:ascii="Garamond" w:eastAsia="Times New Roman" w:hAnsi="Garamond" w:cs="Times New Roman"/>
        </w:rPr>
        <w:t xml:space="preserve"> Jorge Nogueira, 67 years of age</w:t>
      </w:r>
      <w:r w:rsidR="002E5D25">
        <w:rPr>
          <w:rFonts w:ascii="Garamond" w:eastAsia="Times New Roman" w:hAnsi="Garamond" w:cs="Times New Roman"/>
        </w:rPr>
        <w:t>,</w:t>
      </w:r>
      <w:r>
        <w:rPr>
          <w:rFonts w:ascii="Garamond" w:eastAsia="Times New Roman" w:hAnsi="Garamond" w:cs="Times New Roman"/>
        </w:rPr>
        <w:t xml:space="preserve"> and the nephew of Sr. Francisca </w:t>
      </w:r>
      <w:proofErr w:type="spellStart"/>
      <w:r>
        <w:rPr>
          <w:rFonts w:ascii="Garamond" w:eastAsia="Times New Roman" w:hAnsi="Garamond" w:cs="Times New Roman"/>
        </w:rPr>
        <w:t>Coehlo</w:t>
      </w:r>
      <w:proofErr w:type="spellEnd"/>
      <w:r>
        <w:rPr>
          <w:rFonts w:ascii="Garamond" w:eastAsia="Times New Roman" w:hAnsi="Garamond" w:cs="Times New Roman"/>
        </w:rPr>
        <w:t xml:space="preserve"> from Brazil, who died this past week of a heart attack.  May he rest in God’s eternal light.</w:t>
      </w:r>
    </w:p>
    <w:p w14:paraId="7BE3A3A2" w14:textId="465F4F7E" w:rsidR="00272ED1" w:rsidRPr="00272ED1" w:rsidRDefault="003F2CDF" w:rsidP="00272ED1">
      <w:pPr>
        <w:rPr>
          <w:rFonts w:ascii="-webkit-standard" w:eastAsia="Times New Roman" w:hAnsi="-webkit-standard" w:cs="Times New Roman"/>
          <w:color w:val="000000"/>
        </w:rPr>
      </w:pPr>
      <w:r>
        <w:rPr>
          <w:rFonts w:ascii="Garamond" w:eastAsia="Times New Roman" w:hAnsi="Garamond" w:cs="Times New Roman"/>
          <w:noProof/>
        </w:rPr>
        <w:drawing>
          <wp:anchor distT="0" distB="0" distL="114300" distR="114300" simplePos="0" relativeHeight="251689984" behindDoc="0" locked="0" layoutInCell="1" allowOverlap="1" wp14:anchorId="6F2C953B" wp14:editId="06FEA310">
            <wp:simplePos x="0" y="0"/>
            <wp:positionH relativeFrom="column">
              <wp:posOffset>2051050</wp:posOffset>
            </wp:positionH>
            <wp:positionV relativeFrom="paragraph">
              <wp:posOffset>48895</wp:posOffset>
            </wp:positionV>
            <wp:extent cx="1733550" cy="1733550"/>
            <wp:effectExtent l="0" t="0" r="635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p>
    <w:p w14:paraId="1720D956" w14:textId="3909C1DF" w:rsidR="00272ED1" w:rsidRPr="00272ED1" w:rsidRDefault="00272ED1" w:rsidP="00272ED1">
      <w:pPr>
        <w:rPr>
          <w:rFonts w:ascii="-webkit-standard" w:eastAsia="Times New Roman" w:hAnsi="-webkit-standard" w:cs="Times New Roman"/>
          <w:color w:val="000000"/>
        </w:rPr>
      </w:pPr>
    </w:p>
    <w:p w14:paraId="005BBBCB" w14:textId="39A7D8BB" w:rsidR="00272ED1" w:rsidRPr="00272ED1" w:rsidRDefault="00272ED1" w:rsidP="00272ED1">
      <w:pPr>
        <w:rPr>
          <w:rFonts w:ascii="-webkit-standard" w:eastAsia="Times New Roman" w:hAnsi="-webkit-standard" w:cs="Times New Roman"/>
          <w:color w:val="000000"/>
        </w:rPr>
      </w:pPr>
    </w:p>
    <w:p w14:paraId="63BF714A" w14:textId="19C23A8D" w:rsidR="00272ED1" w:rsidRPr="00272ED1" w:rsidRDefault="00272ED1" w:rsidP="00272ED1">
      <w:pPr>
        <w:rPr>
          <w:rFonts w:ascii="-webkit-standard" w:eastAsia="Times New Roman" w:hAnsi="-webkit-standard" w:cs="Times New Roman"/>
          <w:color w:val="000000"/>
        </w:rPr>
      </w:pPr>
    </w:p>
    <w:p w14:paraId="549F340D" w14:textId="3B37C2BC" w:rsidR="00272ED1" w:rsidRPr="00272ED1" w:rsidRDefault="00272ED1" w:rsidP="00272ED1">
      <w:pPr>
        <w:rPr>
          <w:rFonts w:ascii="-webkit-standard" w:eastAsia="Times New Roman" w:hAnsi="-webkit-standard" w:cs="Times New Roman"/>
          <w:color w:val="000000"/>
        </w:rPr>
      </w:pPr>
    </w:p>
    <w:p w14:paraId="6953E78F" w14:textId="265473C3" w:rsidR="00272ED1" w:rsidRPr="00A15A19" w:rsidRDefault="00272ED1" w:rsidP="00A15A19">
      <w:pPr>
        <w:ind w:left="720"/>
        <w:rPr>
          <w:rFonts w:ascii="Garamond" w:eastAsia="Times New Roman" w:hAnsi="Garamond" w:cs="Times New Roman"/>
        </w:rPr>
      </w:pPr>
    </w:p>
    <w:sectPr w:rsidR="00272ED1" w:rsidRPr="00A15A19" w:rsidSect="004B3BE9">
      <w:footerReference w:type="even" r:id="rId39"/>
      <w:footerReference w:type="default"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EF0F" w14:textId="77777777" w:rsidR="004B3BE9" w:rsidRDefault="004B3BE9" w:rsidP="003449C3">
      <w:r>
        <w:separator/>
      </w:r>
    </w:p>
  </w:endnote>
  <w:endnote w:type="continuationSeparator" w:id="0">
    <w:p w14:paraId="7DEF1BC2" w14:textId="77777777" w:rsidR="004B3BE9" w:rsidRDefault="004B3BE9" w:rsidP="0034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Goudy Old Style">
    <w:panose1 w:val="02020502050305020303"/>
    <w:charset w:val="4D"/>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Vivaldi">
    <w:panose1 w:val="03020602050506090804"/>
    <w:charset w:val="4D"/>
    <w:family w:val="script"/>
    <w:pitch w:val="variable"/>
    <w:sig w:usb0="00000003" w:usb1="00000000" w:usb2="00000000" w:usb3="00000000" w:csb0="00000001" w:csb1="00000000"/>
  </w:font>
  <w:font w:name="Plantagenet Cherokee">
    <w:altName w:val="﷽﷽﷽﷽﷽﷽﷽﷽net Cherokee"/>
    <w:panose1 w:val="02020000000000000000"/>
    <w:charset w:val="B1"/>
    <w:family w:val="roman"/>
    <w:pitch w:val="variable"/>
    <w:sig w:usb0="80000803" w:usb1="00000000" w:usb2="00001000" w:usb3="00000000" w:csb0="000001F3" w:csb1="00000000"/>
  </w:font>
  <w:font w:name="Times">
    <w:altName w:val="﷽﷽﷽﷽﷽﷽ﾈ飚翿"/>
    <w:panose1 w:val="00000500000000020000"/>
    <w:charset w:val="00"/>
    <w:family w:val="auto"/>
    <w:pitch w:val="variable"/>
    <w:sig w:usb0="E00002FF" w:usb1="5000205A" w:usb2="00000000" w:usb3="00000000" w:csb0="0000019F" w:csb1="00000000"/>
  </w:font>
  <w:font w:name="Modern Love">
    <w:panose1 w:val="04090805081005020601"/>
    <w:charset w:val="00"/>
    <w:family w:val="decorative"/>
    <w:pitch w:val="variable"/>
    <w:sig w:usb0="8000002F" w:usb1="0000000A" w:usb2="00000000" w:usb3="00000000" w:csb0="00000001" w:csb1="00000000"/>
  </w:font>
  <w:font w:name="Gigi">
    <w:panose1 w:val="04040504060007020D02"/>
    <w:charset w:val="4D"/>
    <w:family w:val="decorative"/>
    <w:pitch w:val="variable"/>
    <w:sig w:usb0="00000003" w:usb1="00000000" w:usb2="00000000" w:usb3="00000000" w:csb0="00000001" w:csb1="00000000"/>
  </w:font>
  <w:font w:name="Futura Medium">
    <w:altName w:val="﷽﷽﷽﷽﷽﷽﷽﷽EDIUM"/>
    <w:panose1 w:val="020B0602020204020303"/>
    <w:charset w:val="B1"/>
    <w:family w:val="swiss"/>
    <w:pitch w:val="variable"/>
    <w:sig w:usb0="80000867" w:usb1="00000000" w:usb2="00000000" w:usb3="00000000" w:csb0="000001FB"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Papyrus">
    <w:altName w:val="﷽﷽﷽﷽﷽﷽﷽﷽畠ȷ怀"/>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2582139"/>
      <w:docPartObj>
        <w:docPartGallery w:val="Page Numbers (Bottom of Page)"/>
        <w:docPartUnique/>
      </w:docPartObj>
    </w:sdtPr>
    <w:sdtContent>
      <w:p w14:paraId="7D644916" w14:textId="4CCB20DD" w:rsidR="003C6F89" w:rsidRDefault="003C6F89" w:rsidP="006A23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47AA7C" w14:textId="77777777" w:rsidR="003C6F89" w:rsidRDefault="003C6F89" w:rsidP="003C6F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7850016"/>
      <w:docPartObj>
        <w:docPartGallery w:val="Page Numbers (Bottom of Page)"/>
        <w:docPartUnique/>
      </w:docPartObj>
    </w:sdtPr>
    <w:sdtContent>
      <w:p w14:paraId="2AEC9CEB" w14:textId="3D0F4BE5" w:rsidR="003C6F89" w:rsidRDefault="003C6F89" w:rsidP="006A23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E17FB3" w14:textId="77777777" w:rsidR="003C6F89" w:rsidRDefault="003C6F89" w:rsidP="003C6F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363C5" w14:textId="77777777" w:rsidR="004B3BE9" w:rsidRDefault="004B3BE9" w:rsidP="003449C3">
      <w:r>
        <w:separator/>
      </w:r>
    </w:p>
  </w:footnote>
  <w:footnote w:type="continuationSeparator" w:id="0">
    <w:p w14:paraId="1C3EF636" w14:textId="77777777" w:rsidR="004B3BE9" w:rsidRDefault="004B3BE9" w:rsidP="0034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98DA" w14:textId="39091DCB" w:rsidR="00AF5AC7" w:rsidRDefault="00AF5AC7">
    <w:pPr>
      <w:pStyle w:val="Header"/>
    </w:pPr>
    <w:r w:rsidRPr="00FB08BA">
      <w:rPr>
        <w:rFonts w:cs="Papyrus"/>
        <w:b/>
        <w:bCs/>
        <w:i/>
        <w:noProof/>
        <w:color w:val="8496B0" w:themeColor="text2" w:themeTint="99"/>
        <w:sz w:val="16"/>
        <w:szCs w:val="16"/>
      </w:rPr>
      <mc:AlternateContent>
        <mc:Choice Requires="wps">
          <w:drawing>
            <wp:anchor distT="0" distB="0" distL="114300" distR="114300" simplePos="0" relativeHeight="251663360" behindDoc="0" locked="0" layoutInCell="1" allowOverlap="1" wp14:anchorId="2DC8B76F" wp14:editId="054181E3">
              <wp:simplePos x="0" y="0"/>
              <wp:positionH relativeFrom="column">
                <wp:posOffset>-985520</wp:posOffset>
              </wp:positionH>
              <wp:positionV relativeFrom="paragraph">
                <wp:posOffset>1313815</wp:posOffset>
              </wp:positionV>
              <wp:extent cx="7943850" cy="231140"/>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7943850" cy="231140"/>
                      </a:xfrm>
                      <a:prstGeom prst="rect">
                        <a:avLst/>
                      </a:prstGeom>
                      <a:solidFill>
                        <a:srgbClr val="CC8BB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18CC3" w14:textId="77777777" w:rsidR="00AF5AC7" w:rsidRDefault="00AF5AC7" w:rsidP="003449C3"/>
                        <w:p w14:paraId="6F421903" w14:textId="77777777" w:rsidR="00AF5AC7" w:rsidRDefault="00AF5AC7" w:rsidP="00344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B76F" id="_x0000_t202" coordsize="21600,21600" o:spt="202" path="m,l,21600r21600,l21600,xe">
              <v:stroke joinstyle="miter"/>
              <v:path gradientshapeok="t" o:connecttype="rect"/>
            </v:shapetype>
            <v:shape id="Text Box 5" o:spid="_x0000_s1030" type="#_x0000_t202" style="position:absolute;margin-left:-77.6pt;margin-top:103.45pt;width:625.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" fillcolor="#cc8bbf" stroked="f">
              <v:textbox>
                <w:txbxContent>
                  <w:p w14:paraId="6FC18CC3" w14:textId="77777777" w:rsidR="00AF5AC7" w:rsidRDefault="00AF5AC7" w:rsidP="003449C3"/>
                  <w:p w14:paraId="6F421903" w14:textId="77777777" w:rsidR="00AF5AC7" w:rsidRDefault="00AF5AC7" w:rsidP="003449C3"/>
                </w:txbxContent>
              </v:textbox>
              <w10:wrap type="square"/>
            </v:shape>
          </w:pict>
        </mc:Fallback>
      </mc:AlternateContent>
    </w:r>
    <w:r w:rsidRPr="00FB08BA">
      <w:rPr>
        <w:rFonts w:cs="Papyrus"/>
        <w:b/>
        <w:bCs/>
        <w:i/>
        <w:noProof/>
        <w:color w:val="8496B0" w:themeColor="text2" w:themeTint="99"/>
        <w:sz w:val="16"/>
        <w:szCs w:val="16"/>
      </w:rPr>
      <mc:AlternateContent>
        <mc:Choice Requires="wps">
          <w:drawing>
            <wp:anchor distT="0" distB="0" distL="114300" distR="114300" simplePos="0" relativeHeight="251661312" behindDoc="0" locked="0" layoutInCell="1" allowOverlap="1" wp14:anchorId="2D38A368" wp14:editId="2FBE261B">
              <wp:simplePos x="0" y="0"/>
              <wp:positionH relativeFrom="column">
                <wp:posOffset>-908050</wp:posOffset>
              </wp:positionH>
              <wp:positionV relativeFrom="paragraph">
                <wp:posOffset>966470</wp:posOffset>
              </wp:positionV>
              <wp:extent cx="7886065" cy="34734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7886065" cy="347345"/>
                      </a:xfrm>
                      <a:prstGeom prst="rect">
                        <a:avLst/>
                      </a:prstGeom>
                      <a:solidFill>
                        <a:srgbClr val="8EB4E3"/>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7D42B" w14:textId="39671380" w:rsidR="00AF5AC7" w:rsidRPr="003D58A1" w:rsidRDefault="00AF5AC7" w:rsidP="003449C3">
                          <w:pPr>
                            <w:rPr>
                              <w:rFonts w:asciiTheme="majorHAnsi" w:hAnsiTheme="majorHAnsi"/>
                              <w:color w:val="FFFFFF" w:themeColor="background1"/>
                            </w:rPr>
                          </w:pPr>
                          <w:r w:rsidRPr="00573BC5">
                            <w:t xml:space="preserve">                                                                                                                                                  </w:t>
                          </w:r>
                          <w:r>
                            <w:t xml:space="preserve">            </w:t>
                          </w:r>
                          <w:r>
                            <w:rPr>
                              <w:rFonts w:asciiTheme="majorHAnsi" w:hAnsiTheme="majorHAnsi"/>
                              <w:color w:val="FFFFFF" w:themeColor="background1"/>
                            </w:rPr>
                            <w:t>December 10,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A368" id="Text Box 4" o:spid="_x0000_s1031" type="#_x0000_t202" style="position:absolute;margin-left:-71.5pt;margin-top:76.1pt;width:620.9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" fillcolor="#8eb4e3" stroked="f">
              <v:textbox>
                <w:txbxContent>
                  <w:p w14:paraId="4F87D42B" w14:textId="39671380" w:rsidR="00AF5AC7" w:rsidRPr="003D58A1" w:rsidRDefault="00AF5AC7" w:rsidP="003449C3">
                    <w:pPr>
                      <w:rPr>
                        <w:rFonts w:asciiTheme="majorHAnsi" w:hAnsiTheme="majorHAnsi"/>
                        <w:color w:val="FFFFFF" w:themeColor="background1"/>
                      </w:rPr>
                    </w:pPr>
                    <w:r w:rsidRPr="00573BC5">
                      <w:t xml:space="preserve">                                                                                                                                                  </w:t>
                    </w:r>
                    <w:r>
                      <w:t xml:space="preserve">            </w:t>
                    </w:r>
                    <w:r>
                      <w:rPr>
                        <w:rFonts w:asciiTheme="majorHAnsi" w:hAnsiTheme="majorHAnsi"/>
                        <w:color w:val="FFFFFF" w:themeColor="background1"/>
                      </w:rPr>
                      <w:t>December 10, 2020</w:t>
                    </w:r>
                  </w:p>
                </w:txbxContent>
              </v:textbox>
              <w10:wrap type="square"/>
            </v:shape>
          </w:pict>
        </mc:Fallback>
      </mc:AlternateContent>
    </w:r>
    <w:r w:rsidRPr="00FB08BA">
      <w:rPr>
        <w:rFonts w:cs="Times"/>
        <w:b/>
        <w:i/>
        <w:noProof/>
        <w:color w:val="8496B0" w:themeColor="text2" w:themeTint="99"/>
        <w:sz w:val="16"/>
        <w:szCs w:val="16"/>
      </w:rPr>
      <w:drawing>
        <wp:anchor distT="0" distB="0" distL="114300" distR="114300" simplePos="0" relativeHeight="251659264" behindDoc="0" locked="0" layoutInCell="1" allowOverlap="1" wp14:anchorId="7BE618E1" wp14:editId="002A2E17">
          <wp:simplePos x="0" y="0"/>
          <wp:positionH relativeFrom="column">
            <wp:posOffset>-908050</wp:posOffset>
          </wp:positionH>
          <wp:positionV relativeFrom="paragraph">
            <wp:posOffset>-457200</wp:posOffset>
          </wp:positionV>
          <wp:extent cx="7866567" cy="142646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866567" cy="14264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F334B"/>
    <w:multiLevelType w:val="hybridMultilevel"/>
    <w:tmpl w:val="0EE01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D58DD"/>
    <w:multiLevelType w:val="hybridMultilevel"/>
    <w:tmpl w:val="D0584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63960"/>
    <w:multiLevelType w:val="hybridMultilevel"/>
    <w:tmpl w:val="155CB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4675B"/>
    <w:multiLevelType w:val="hybridMultilevel"/>
    <w:tmpl w:val="E1D08D6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96142247">
    <w:abstractNumId w:val="3"/>
  </w:num>
  <w:num w:numId="2" w16cid:durableId="1740519585">
    <w:abstractNumId w:val="2"/>
  </w:num>
  <w:num w:numId="3" w16cid:durableId="1026640679">
    <w:abstractNumId w:val="0"/>
  </w:num>
  <w:num w:numId="4" w16cid:durableId="1806046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C3"/>
    <w:rsid w:val="00096852"/>
    <w:rsid w:val="000B7889"/>
    <w:rsid w:val="000D6782"/>
    <w:rsid w:val="000F6A0B"/>
    <w:rsid w:val="001235FE"/>
    <w:rsid w:val="001440CE"/>
    <w:rsid w:val="00175225"/>
    <w:rsid w:val="001B7246"/>
    <w:rsid w:val="002074AF"/>
    <w:rsid w:val="00220430"/>
    <w:rsid w:val="00222A63"/>
    <w:rsid w:val="002570B2"/>
    <w:rsid w:val="00272ED1"/>
    <w:rsid w:val="00292A28"/>
    <w:rsid w:val="002B01B8"/>
    <w:rsid w:val="002C5EBF"/>
    <w:rsid w:val="002E3327"/>
    <w:rsid w:val="002E5D25"/>
    <w:rsid w:val="002F3BCA"/>
    <w:rsid w:val="003449C3"/>
    <w:rsid w:val="0038396D"/>
    <w:rsid w:val="00396066"/>
    <w:rsid w:val="003A2F5A"/>
    <w:rsid w:val="003A3EE9"/>
    <w:rsid w:val="003C6F89"/>
    <w:rsid w:val="003D5EBF"/>
    <w:rsid w:val="003E0DBF"/>
    <w:rsid w:val="003F2CDF"/>
    <w:rsid w:val="00417958"/>
    <w:rsid w:val="00441C63"/>
    <w:rsid w:val="00466059"/>
    <w:rsid w:val="004B3BE9"/>
    <w:rsid w:val="004D796A"/>
    <w:rsid w:val="0050240F"/>
    <w:rsid w:val="0053426F"/>
    <w:rsid w:val="005F3945"/>
    <w:rsid w:val="005F5F67"/>
    <w:rsid w:val="0064019F"/>
    <w:rsid w:val="00644457"/>
    <w:rsid w:val="006869E7"/>
    <w:rsid w:val="006F1EF7"/>
    <w:rsid w:val="007B1940"/>
    <w:rsid w:val="007C171E"/>
    <w:rsid w:val="00841D24"/>
    <w:rsid w:val="00851189"/>
    <w:rsid w:val="008734FB"/>
    <w:rsid w:val="0087399C"/>
    <w:rsid w:val="00876097"/>
    <w:rsid w:val="00902DA2"/>
    <w:rsid w:val="00945E6B"/>
    <w:rsid w:val="0099187B"/>
    <w:rsid w:val="009B2562"/>
    <w:rsid w:val="009C1BDC"/>
    <w:rsid w:val="00A15A19"/>
    <w:rsid w:val="00A27C57"/>
    <w:rsid w:val="00A27C72"/>
    <w:rsid w:val="00A64A18"/>
    <w:rsid w:val="00A65758"/>
    <w:rsid w:val="00AD03F8"/>
    <w:rsid w:val="00AF5AC7"/>
    <w:rsid w:val="00B85B2A"/>
    <w:rsid w:val="00BF2386"/>
    <w:rsid w:val="00C0727C"/>
    <w:rsid w:val="00C37566"/>
    <w:rsid w:val="00C418FD"/>
    <w:rsid w:val="00CF72FD"/>
    <w:rsid w:val="00D502BA"/>
    <w:rsid w:val="00D71E94"/>
    <w:rsid w:val="00D97BD2"/>
    <w:rsid w:val="00DB36B1"/>
    <w:rsid w:val="00DC4210"/>
    <w:rsid w:val="00E22D1A"/>
    <w:rsid w:val="00E230B3"/>
    <w:rsid w:val="00E743E8"/>
    <w:rsid w:val="00EB32F5"/>
    <w:rsid w:val="00ED495F"/>
    <w:rsid w:val="00EF1EC3"/>
    <w:rsid w:val="00FC3294"/>
    <w:rsid w:val="00FC67B8"/>
    <w:rsid w:val="00FE7EF6"/>
    <w:rsid w:val="00FF6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D6193"/>
  <w15:chartTrackingRefBased/>
  <w15:docId w15:val="{E0513AE2-7BA4-524A-80B8-A40D1852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9C3"/>
    <w:pPr>
      <w:tabs>
        <w:tab w:val="center" w:pos="4680"/>
        <w:tab w:val="right" w:pos="9360"/>
      </w:tabs>
    </w:pPr>
  </w:style>
  <w:style w:type="character" w:customStyle="1" w:styleId="HeaderChar">
    <w:name w:val="Header Char"/>
    <w:basedOn w:val="DefaultParagraphFont"/>
    <w:link w:val="Header"/>
    <w:uiPriority w:val="99"/>
    <w:rsid w:val="003449C3"/>
  </w:style>
  <w:style w:type="paragraph" w:styleId="Footer">
    <w:name w:val="footer"/>
    <w:basedOn w:val="Normal"/>
    <w:link w:val="FooterChar"/>
    <w:uiPriority w:val="99"/>
    <w:unhideWhenUsed/>
    <w:rsid w:val="003449C3"/>
    <w:pPr>
      <w:tabs>
        <w:tab w:val="center" w:pos="4680"/>
        <w:tab w:val="right" w:pos="9360"/>
      </w:tabs>
    </w:pPr>
  </w:style>
  <w:style w:type="character" w:customStyle="1" w:styleId="FooterChar">
    <w:name w:val="Footer Char"/>
    <w:basedOn w:val="DefaultParagraphFont"/>
    <w:link w:val="Footer"/>
    <w:uiPriority w:val="99"/>
    <w:rsid w:val="003449C3"/>
  </w:style>
  <w:style w:type="character" w:customStyle="1" w:styleId="apple-converted-space">
    <w:name w:val="apple-converted-space"/>
    <w:basedOn w:val="DefaultParagraphFont"/>
    <w:rsid w:val="00FC3294"/>
  </w:style>
  <w:style w:type="character" w:styleId="Hyperlink">
    <w:name w:val="Hyperlink"/>
    <w:basedOn w:val="DefaultParagraphFont"/>
    <w:uiPriority w:val="99"/>
    <w:unhideWhenUsed/>
    <w:rsid w:val="00FC3294"/>
    <w:rPr>
      <w:color w:val="0000FF"/>
      <w:u w:val="single"/>
    </w:rPr>
  </w:style>
  <w:style w:type="paragraph" w:styleId="ListParagraph">
    <w:name w:val="List Paragraph"/>
    <w:basedOn w:val="Normal"/>
    <w:uiPriority w:val="34"/>
    <w:qFormat/>
    <w:rsid w:val="00A65758"/>
    <w:pPr>
      <w:ind w:left="720"/>
      <w:contextualSpacing/>
    </w:pPr>
  </w:style>
  <w:style w:type="character" w:styleId="UnresolvedMention">
    <w:name w:val="Unresolved Mention"/>
    <w:basedOn w:val="DefaultParagraphFont"/>
    <w:uiPriority w:val="99"/>
    <w:semiHidden/>
    <w:unhideWhenUsed/>
    <w:rsid w:val="001235FE"/>
    <w:rPr>
      <w:color w:val="605E5C"/>
      <w:shd w:val="clear" w:color="auto" w:fill="E1DFDD"/>
    </w:rPr>
  </w:style>
  <w:style w:type="character" w:styleId="Emphasis">
    <w:name w:val="Emphasis"/>
    <w:basedOn w:val="DefaultParagraphFont"/>
    <w:uiPriority w:val="20"/>
    <w:qFormat/>
    <w:rsid w:val="002570B2"/>
    <w:rPr>
      <w:i/>
      <w:iCs/>
    </w:rPr>
  </w:style>
  <w:style w:type="character" w:styleId="PageNumber">
    <w:name w:val="page number"/>
    <w:basedOn w:val="DefaultParagraphFont"/>
    <w:uiPriority w:val="99"/>
    <w:semiHidden/>
    <w:unhideWhenUsed/>
    <w:rsid w:val="003C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93351">
      <w:bodyDiv w:val="1"/>
      <w:marLeft w:val="0"/>
      <w:marRight w:val="0"/>
      <w:marTop w:val="0"/>
      <w:marBottom w:val="0"/>
      <w:divBdr>
        <w:top w:val="none" w:sz="0" w:space="0" w:color="auto"/>
        <w:left w:val="none" w:sz="0" w:space="0" w:color="auto"/>
        <w:bottom w:val="none" w:sz="0" w:space="0" w:color="auto"/>
        <w:right w:val="none" w:sz="0" w:space="0" w:color="auto"/>
      </w:divBdr>
    </w:div>
    <w:div w:id="792941903">
      <w:bodyDiv w:val="1"/>
      <w:marLeft w:val="0"/>
      <w:marRight w:val="0"/>
      <w:marTop w:val="0"/>
      <w:marBottom w:val="0"/>
      <w:divBdr>
        <w:top w:val="none" w:sz="0" w:space="0" w:color="auto"/>
        <w:left w:val="none" w:sz="0" w:space="0" w:color="auto"/>
        <w:bottom w:val="none" w:sz="0" w:space="0" w:color="auto"/>
        <w:right w:val="none" w:sz="0" w:space="0" w:color="auto"/>
      </w:divBdr>
      <w:divsChild>
        <w:div w:id="1278610275">
          <w:marLeft w:val="0"/>
          <w:marRight w:val="0"/>
          <w:marTop w:val="0"/>
          <w:marBottom w:val="0"/>
          <w:divBdr>
            <w:top w:val="none" w:sz="0" w:space="0" w:color="auto"/>
            <w:left w:val="none" w:sz="0" w:space="0" w:color="auto"/>
            <w:bottom w:val="none" w:sz="0" w:space="0" w:color="auto"/>
            <w:right w:val="none" w:sz="0" w:space="0" w:color="auto"/>
          </w:divBdr>
        </w:div>
        <w:div w:id="1481923511">
          <w:marLeft w:val="0"/>
          <w:marRight w:val="0"/>
          <w:marTop w:val="0"/>
          <w:marBottom w:val="0"/>
          <w:divBdr>
            <w:top w:val="none" w:sz="0" w:space="0" w:color="auto"/>
            <w:left w:val="none" w:sz="0" w:space="0" w:color="auto"/>
            <w:bottom w:val="none" w:sz="0" w:space="0" w:color="auto"/>
            <w:right w:val="none" w:sz="0" w:space="0" w:color="auto"/>
          </w:divBdr>
        </w:div>
        <w:div w:id="324747037">
          <w:marLeft w:val="0"/>
          <w:marRight w:val="0"/>
          <w:marTop w:val="0"/>
          <w:marBottom w:val="0"/>
          <w:divBdr>
            <w:top w:val="none" w:sz="0" w:space="0" w:color="auto"/>
            <w:left w:val="none" w:sz="0" w:space="0" w:color="auto"/>
            <w:bottom w:val="none" w:sz="0" w:space="0" w:color="auto"/>
            <w:right w:val="none" w:sz="0" w:space="0" w:color="auto"/>
          </w:divBdr>
        </w:div>
        <w:div w:id="1164399236">
          <w:marLeft w:val="0"/>
          <w:marRight w:val="0"/>
          <w:marTop w:val="0"/>
          <w:marBottom w:val="0"/>
          <w:divBdr>
            <w:top w:val="none" w:sz="0" w:space="0" w:color="auto"/>
            <w:left w:val="none" w:sz="0" w:space="0" w:color="auto"/>
            <w:bottom w:val="none" w:sz="0" w:space="0" w:color="auto"/>
            <w:right w:val="none" w:sz="0" w:space="0" w:color="auto"/>
          </w:divBdr>
        </w:div>
        <w:div w:id="1021857453">
          <w:marLeft w:val="0"/>
          <w:marRight w:val="0"/>
          <w:marTop w:val="0"/>
          <w:marBottom w:val="0"/>
          <w:divBdr>
            <w:top w:val="none" w:sz="0" w:space="0" w:color="auto"/>
            <w:left w:val="none" w:sz="0" w:space="0" w:color="auto"/>
            <w:bottom w:val="none" w:sz="0" w:space="0" w:color="auto"/>
            <w:right w:val="none" w:sz="0" w:space="0" w:color="auto"/>
          </w:divBdr>
        </w:div>
        <w:div w:id="1492141297">
          <w:marLeft w:val="0"/>
          <w:marRight w:val="0"/>
          <w:marTop w:val="0"/>
          <w:marBottom w:val="0"/>
          <w:divBdr>
            <w:top w:val="none" w:sz="0" w:space="0" w:color="auto"/>
            <w:left w:val="none" w:sz="0" w:space="0" w:color="auto"/>
            <w:bottom w:val="none" w:sz="0" w:space="0" w:color="auto"/>
            <w:right w:val="none" w:sz="0" w:space="0" w:color="auto"/>
          </w:divBdr>
        </w:div>
        <w:div w:id="1893271073">
          <w:marLeft w:val="0"/>
          <w:marRight w:val="0"/>
          <w:marTop w:val="0"/>
          <w:marBottom w:val="0"/>
          <w:divBdr>
            <w:top w:val="none" w:sz="0" w:space="0" w:color="auto"/>
            <w:left w:val="none" w:sz="0" w:space="0" w:color="auto"/>
            <w:bottom w:val="none" w:sz="0" w:space="0" w:color="auto"/>
            <w:right w:val="none" w:sz="0" w:space="0" w:color="auto"/>
          </w:divBdr>
        </w:div>
        <w:div w:id="919947049">
          <w:marLeft w:val="0"/>
          <w:marRight w:val="0"/>
          <w:marTop w:val="0"/>
          <w:marBottom w:val="0"/>
          <w:divBdr>
            <w:top w:val="none" w:sz="0" w:space="0" w:color="auto"/>
            <w:left w:val="none" w:sz="0" w:space="0" w:color="auto"/>
            <w:bottom w:val="none" w:sz="0" w:space="0" w:color="auto"/>
            <w:right w:val="none" w:sz="0" w:space="0" w:color="auto"/>
          </w:divBdr>
        </w:div>
        <w:div w:id="471413230">
          <w:marLeft w:val="0"/>
          <w:marRight w:val="0"/>
          <w:marTop w:val="0"/>
          <w:marBottom w:val="0"/>
          <w:divBdr>
            <w:top w:val="none" w:sz="0" w:space="0" w:color="auto"/>
            <w:left w:val="none" w:sz="0" w:space="0" w:color="auto"/>
            <w:bottom w:val="none" w:sz="0" w:space="0" w:color="auto"/>
            <w:right w:val="none" w:sz="0" w:space="0" w:color="auto"/>
          </w:divBdr>
        </w:div>
        <w:div w:id="340816156">
          <w:marLeft w:val="0"/>
          <w:marRight w:val="0"/>
          <w:marTop w:val="0"/>
          <w:marBottom w:val="0"/>
          <w:divBdr>
            <w:top w:val="none" w:sz="0" w:space="0" w:color="auto"/>
            <w:left w:val="none" w:sz="0" w:space="0" w:color="auto"/>
            <w:bottom w:val="none" w:sz="0" w:space="0" w:color="auto"/>
            <w:right w:val="none" w:sz="0" w:space="0" w:color="auto"/>
          </w:divBdr>
        </w:div>
        <w:div w:id="1503620021">
          <w:marLeft w:val="0"/>
          <w:marRight w:val="0"/>
          <w:marTop w:val="0"/>
          <w:marBottom w:val="0"/>
          <w:divBdr>
            <w:top w:val="none" w:sz="0" w:space="0" w:color="auto"/>
            <w:left w:val="none" w:sz="0" w:space="0" w:color="auto"/>
            <w:bottom w:val="none" w:sz="0" w:space="0" w:color="auto"/>
            <w:right w:val="none" w:sz="0" w:space="0" w:color="auto"/>
          </w:divBdr>
        </w:div>
        <w:div w:id="672027741">
          <w:marLeft w:val="0"/>
          <w:marRight w:val="0"/>
          <w:marTop w:val="0"/>
          <w:marBottom w:val="0"/>
          <w:divBdr>
            <w:top w:val="none" w:sz="0" w:space="0" w:color="auto"/>
            <w:left w:val="none" w:sz="0" w:space="0" w:color="auto"/>
            <w:bottom w:val="none" w:sz="0" w:space="0" w:color="auto"/>
            <w:right w:val="none" w:sz="0" w:space="0" w:color="auto"/>
          </w:divBdr>
        </w:div>
        <w:div w:id="227620579">
          <w:marLeft w:val="0"/>
          <w:marRight w:val="0"/>
          <w:marTop w:val="0"/>
          <w:marBottom w:val="0"/>
          <w:divBdr>
            <w:top w:val="none" w:sz="0" w:space="0" w:color="auto"/>
            <w:left w:val="none" w:sz="0" w:space="0" w:color="auto"/>
            <w:bottom w:val="none" w:sz="0" w:space="0" w:color="auto"/>
            <w:right w:val="none" w:sz="0" w:space="0" w:color="auto"/>
          </w:divBdr>
        </w:div>
        <w:div w:id="1276249694">
          <w:marLeft w:val="0"/>
          <w:marRight w:val="0"/>
          <w:marTop w:val="0"/>
          <w:marBottom w:val="0"/>
          <w:divBdr>
            <w:top w:val="none" w:sz="0" w:space="0" w:color="auto"/>
            <w:left w:val="none" w:sz="0" w:space="0" w:color="auto"/>
            <w:bottom w:val="none" w:sz="0" w:space="0" w:color="auto"/>
            <w:right w:val="none" w:sz="0" w:space="0" w:color="auto"/>
          </w:divBdr>
        </w:div>
        <w:div w:id="1361977347">
          <w:marLeft w:val="0"/>
          <w:marRight w:val="0"/>
          <w:marTop w:val="0"/>
          <w:marBottom w:val="0"/>
          <w:divBdr>
            <w:top w:val="none" w:sz="0" w:space="0" w:color="auto"/>
            <w:left w:val="none" w:sz="0" w:space="0" w:color="auto"/>
            <w:bottom w:val="none" w:sz="0" w:space="0" w:color="auto"/>
            <w:right w:val="none" w:sz="0" w:space="0" w:color="auto"/>
          </w:divBdr>
        </w:div>
      </w:divsChild>
    </w:div>
    <w:div w:id="801996210">
      <w:bodyDiv w:val="1"/>
      <w:marLeft w:val="0"/>
      <w:marRight w:val="0"/>
      <w:marTop w:val="0"/>
      <w:marBottom w:val="0"/>
      <w:divBdr>
        <w:top w:val="none" w:sz="0" w:space="0" w:color="auto"/>
        <w:left w:val="none" w:sz="0" w:space="0" w:color="auto"/>
        <w:bottom w:val="none" w:sz="0" w:space="0" w:color="auto"/>
        <w:right w:val="none" w:sz="0" w:space="0" w:color="auto"/>
      </w:divBdr>
      <w:divsChild>
        <w:div w:id="1350259754">
          <w:marLeft w:val="0"/>
          <w:marRight w:val="0"/>
          <w:marTop w:val="0"/>
          <w:marBottom w:val="0"/>
          <w:divBdr>
            <w:top w:val="none" w:sz="0" w:space="0" w:color="auto"/>
            <w:left w:val="none" w:sz="0" w:space="0" w:color="auto"/>
            <w:bottom w:val="none" w:sz="0" w:space="0" w:color="auto"/>
            <w:right w:val="none" w:sz="0" w:space="0" w:color="auto"/>
          </w:divBdr>
        </w:div>
        <w:div w:id="1915120018">
          <w:marLeft w:val="0"/>
          <w:marRight w:val="0"/>
          <w:marTop w:val="0"/>
          <w:marBottom w:val="0"/>
          <w:divBdr>
            <w:top w:val="none" w:sz="0" w:space="0" w:color="auto"/>
            <w:left w:val="none" w:sz="0" w:space="0" w:color="auto"/>
            <w:bottom w:val="none" w:sz="0" w:space="0" w:color="auto"/>
            <w:right w:val="none" w:sz="0" w:space="0" w:color="auto"/>
          </w:divBdr>
        </w:div>
      </w:divsChild>
    </w:div>
    <w:div w:id="1258826502">
      <w:bodyDiv w:val="1"/>
      <w:marLeft w:val="0"/>
      <w:marRight w:val="0"/>
      <w:marTop w:val="0"/>
      <w:marBottom w:val="0"/>
      <w:divBdr>
        <w:top w:val="none" w:sz="0" w:space="0" w:color="auto"/>
        <w:left w:val="none" w:sz="0" w:space="0" w:color="auto"/>
        <w:bottom w:val="none" w:sz="0" w:space="0" w:color="auto"/>
        <w:right w:val="none" w:sz="0" w:space="0" w:color="auto"/>
      </w:divBdr>
      <w:divsChild>
        <w:div w:id="1654093262">
          <w:marLeft w:val="0"/>
          <w:marRight w:val="0"/>
          <w:marTop w:val="0"/>
          <w:marBottom w:val="0"/>
          <w:divBdr>
            <w:top w:val="none" w:sz="0" w:space="0" w:color="auto"/>
            <w:left w:val="none" w:sz="0" w:space="0" w:color="auto"/>
            <w:bottom w:val="none" w:sz="0" w:space="0" w:color="auto"/>
            <w:right w:val="none" w:sz="0" w:space="0" w:color="auto"/>
          </w:divBdr>
        </w:div>
        <w:div w:id="226573802">
          <w:marLeft w:val="0"/>
          <w:marRight w:val="0"/>
          <w:marTop w:val="0"/>
          <w:marBottom w:val="0"/>
          <w:divBdr>
            <w:top w:val="none" w:sz="0" w:space="0" w:color="auto"/>
            <w:left w:val="none" w:sz="0" w:space="0" w:color="auto"/>
            <w:bottom w:val="none" w:sz="0" w:space="0" w:color="auto"/>
            <w:right w:val="none" w:sz="0" w:space="0" w:color="auto"/>
          </w:divBdr>
        </w:div>
        <w:div w:id="1716193359">
          <w:marLeft w:val="0"/>
          <w:marRight w:val="0"/>
          <w:marTop w:val="0"/>
          <w:marBottom w:val="0"/>
          <w:divBdr>
            <w:top w:val="none" w:sz="0" w:space="0" w:color="auto"/>
            <w:left w:val="none" w:sz="0" w:space="0" w:color="auto"/>
            <w:bottom w:val="none" w:sz="0" w:space="0" w:color="auto"/>
            <w:right w:val="none" w:sz="0" w:space="0" w:color="auto"/>
          </w:divBdr>
        </w:div>
      </w:divsChild>
    </w:div>
    <w:div w:id="1857883270">
      <w:bodyDiv w:val="1"/>
      <w:marLeft w:val="0"/>
      <w:marRight w:val="0"/>
      <w:marTop w:val="0"/>
      <w:marBottom w:val="0"/>
      <w:divBdr>
        <w:top w:val="none" w:sz="0" w:space="0" w:color="auto"/>
        <w:left w:val="none" w:sz="0" w:space="0" w:color="auto"/>
        <w:bottom w:val="none" w:sz="0" w:space="0" w:color="auto"/>
        <w:right w:val="none" w:sz="0" w:space="0" w:color="auto"/>
      </w:divBdr>
    </w:div>
    <w:div w:id="2100984053">
      <w:bodyDiv w:val="1"/>
      <w:marLeft w:val="0"/>
      <w:marRight w:val="0"/>
      <w:marTop w:val="0"/>
      <w:marBottom w:val="0"/>
      <w:divBdr>
        <w:top w:val="none" w:sz="0" w:space="0" w:color="auto"/>
        <w:left w:val="none" w:sz="0" w:space="0" w:color="auto"/>
        <w:bottom w:val="none" w:sz="0" w:space="0" w:color="auto"/>
        <w:right w:val="none" w:sz="0" w:space="0" w:color="auto"/>
      </w:divBdr>
    </w:div>
    <w:div w:id="212684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footer" Target="footer1.xml"/><Relationship Id="rId21" Type="http://schemas.openxmlformats.org/officeDocument/2006/relationships/hyperlink" Target="https://www.ncronline.org/news/earthbeat/faith-seeking-understanding/biden-administrations-climate-agenda-reflects-spirit"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mothercabrini.org/what-we-do/anti-human-trafficking/" TargetMode="External"/><Relationship Id="rId20" Type="http://schemas.openxmlformats.org/officeDocument/2006/relationships/hyperlink" Target="https://www.forbes.com/sites/nishandegnarain/2020/12/04/10-actions-climate-envoy-john-kerry-can-take-to-win-the-climate-war/?sh=3c7e7a116cc9" TargetMode="External"/><Relationship Id="rId29" Type="http://schemas.openxmlformats.org/officeDocument/2006/relationships/hyperlink" Target="mailto:nr725@cabrini.edu"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ltonfoundation.org/" TargetMode="External"/><Relationship Id="rId24" Type="http://schemas.openxmlformats.org/officeDocument/2006/relationships/image" Target="media/image8.jpeg"/><Relationship Id="rId32" Type="http://schemas.openxmlformats.org/officeDocument/2006/relationships/image" Target="media/image13.jpg"/><Relationship Id="rId37" Type="http://schemas.openxmlformats.org/officeDocument/2006/relationships/image" Target="media/image16.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othercabrini.org/who-we-are/our-corporate-stances/stop-human-trafficking/" TargetMode="External"/><Relationship Id="rId23" Type="http://schemas.openxmlformats.org/officeDocument/2006/relationships/image" Target="media/image7.jp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s://www.hiltonfoundation.org/programs/catholic-sisters" TargetMode="External"/><Relationship Id="rId19" Type="http://schemas.openxmlformats.org/officeDocument/2006/relationships/hyperlink" Target="https://thehill.com/changing-america/sustainability/climate-change/525774-pope-francis-discusses-climate-change-on-first" TargetMode="External"/><Relationship Id="rId31" Type="http://schemas.openxmlformats.org/officeDocument/2006/relationships/hyperlink" Target="mailto:michelle.sherman@villanova.edu" TargetMode="External"/><Relationship Id="rId4" Type="http://schemas.openxmlformats.org/officeDocument/2006/relationships/webSettings" Target="webSettings.xml"/><Relationship Id="rId9" Type="http://schemas.openxmlformats.org/officeDocument/2006/relationships/hyperlink" Target="https://www.arisefdn.org/" TargetMode="External"/><Relationship Id="rId14" Type="http://schemas.openxmlformats.org/officeDocument/2006/relationships/hyperlink" Target="https://www.globalsistersreport.org/news/ministry/news/anti-trafficking-advocates-warn-pandemic-increasing-human-trafficking" TargetMode="External"/><Relationship Id="rId22" Type="http://schemas.openxmlformats.org/officeDocument/2006/relationships/image" Target="media/image6.jpg"/><Relationship Id="rId27" Type="http://schemas.openxmlformats.org/officeDocument/2006/relationships/hyperlink" Target="webextlink://In%20this%20talk,%20Nicholas%20Rademacher%20and%20Michelle%20Sherman%20will%20discuss%20the%20integration%20of%20faith%20and%20justice%20in%20Mother%20Cabrini&#8217;s%20Gospel-inspired%20commitment%20to%20serve%20immigrant%20communities%20in%20the%20United%20States%20and%20Latin%20America." TargetMode="External"/><Relationship Id="rId30" Type="http://schemas.openxmlformats.org/officeDocument/2006/relationships/image" Target="media/image12.jpg"/><Relationship Id="rId35" Type="http://schemas.openxmlformats.org/officeDocument/2006/relationships/hyperlink" Target="mailto:rew68@cabrini.edu"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mothercabrini.org/who-we-are/our-corporate-stances/stop-human-trafficking/" TargetMode="External"/><Relationship Id="rId25" Type="http://schemas.openxmlformats.org/officeDocument/2006/relationships/image" Target="media/image9.jpg"/><Relationship Id="rId33" Type="http://schemas.openxmlformats.org/officeDocument/2006/relationships/hyperlink" Target="mailto:ar3269@cabrini.edu" TargetMode="External"/><Relationship Id="rId38"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Costello,Nancy</dc:creator>
  <cp:keywords/>
  <dc:description/>
  <cp:lastModifiedBy>Costello,Nancy</cp:lastModifiedBy>
  <cp:revision>2</cp:revision>
  <cp:lastPrinted>2020-12-10T17:30:00Z</cp:lastPrinted>
  <dcterms:created xsi:type="dcterms:W3CDTF">2024-05-07T18:38:00Z</dcterms:created>
  <dcterms:modified xsi:type="dcterms:W3CDTF">2024-05-07T18:38:00Z</dcterms:modified>
</cp:coreProperties>
</file>